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E39" w:rsidRPr="00D445B3" w:rsidRDefault="00FC51FF">
      <w:pPr>
        <w:rPr>
          <w:rFonts w:ascii="微軟正黑體" w:eastAsia="微軟正黑體" w:hAnsi="微軟正黑體"/>
          <w:color w:val="000000" w:themeColor="text1"/>
          <w:sz w:val="18"/>
          <w:szCs w:val="18"/>
        </w:rPr>
      </w:pPr>
      <w:r w:rsidRPr="00D445B3">
        <w:rPr>
          <w:rFonts w:ascii="微軟正黑體" w:eastAsia="微軟正黑體" w:hAnsi="微軟正黑體" w:hint="eastAsia"/>
          <w:color w:val="000000" w:themeColor="text1"/>
          <w:sz w:val="18"/>
          <w:szCs w:val="18"/>
        </w:rPr>
        <w:sym w:font="Wingdings 2" w:char="F0EA"/>
      </w:r>
      <w:r w:rsidRPr="00D445B3">
        <w:rPr>
          <w:rFonts w:ascii="微軟正黑體" w:eastAsia="微軟正黑體" w:hAnsi="微軟正黑體" w:hint="eastAsia"/>
          <w:color w:val="000000" w:themeColor="text1"/>
          <w:sz w:val="18"/>
          <w:szCs w:val="18"/>
        </w:rPr>
        <w:t>CQE客戶品質工程師</w:t>
      </w:r>
    </w:p>
    <w:p w:rsidR="00E61C3C" w:rsidRPr="00D445B3" w:rsidRDefault="00E61C3C">
      <w:pPr>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【職務內容】</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客戶品質窗口(會議</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s="新細明體"/>
          <w:color w:val="000000" w:themeColor="text1"/>
          <w:kern w:val="0"/>
          <w:sz w:val="18"/>
          <w:szCs w:val="18"/>
        </w:rPr>
        <w:t>報表)</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客戶試產</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s="新細明體"/>
          <w:color w:val="000000" w:themeColor="text1"/>
          <w:kern w:val="0"/>
          <w:sz w:val="18"/>
          <w:szCs w:val="18"/>
        </w:rPr>
        <w:t>量產品質問題處理</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主導RMA/8D</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客訴對策稽核</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材料異常改善處理及追蹤</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pStyle w:val="a4"/>
        <w:numPr>
          <w:ilvl w:val="0"/>
          <w:numId w:val="2"/>
        </w:numPr>
        <w:ind w:leftChars="0"/>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推動客戶品質改善専案至各廠區*(韓國區</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s="新細明體"/>
          <w:color w:val="000000" w:themeColor="text1"/>
          <w:kern w:val="0"/>
          <w:sz w:val="18"/>
          <w:szCs w:val="18"/>
        </w:rPr>
        <w:t>歐美區</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s="新細明體"/>
          <w:color w:val="000000" w:themeColor="text1"/>
          <w:kern w:val="0"/>
          <w:sz w:val="18"/>
          <w:szCs w:val="18"/>
        </w:rPr>
        <w:t>大中華區</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s="新細明體"/>
          <w:color w:val="000000" w:themeColor="text1"/>
          <w:kern w:val="0"/>
          <w:sz w:val="18"/>
          <w:szCs w:val="18"/>
        </w:rPr>
        <w:t>汽車產品)</w:t>
      </w:r>
      <w:r w:rsidR="009F5D7C" w:rsidRPr="009F5D7C">
        <w:rPr>
          <w:rFonts w:ascii="微軟正黑體" w:eastAsia="微軟正黑體" w:hAnsi="微軟正黑體" w:cs="新細明體"/>
          <w:color w:val="000000" w:themeColor="text1"/>
          <w:kern w:val="0"/>
          <w:sz w:val="18"/>
          <w:szCs w:val="18"/>
        </w:rPr>
        <w:t xml:space="preserve"> </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rPr>
          <w:rFonts w:ascii="微軟正黑體" w:eastAsia="微軟正黑體" w:hAnsi="微軟正黑體"/>
          <w:color w:val="000000" w:themeColor="text1"/>
          <w:sz w:val="18"/>
          <w:szCs w:val="18"/>
        </w:rPr>
      </w:pPr>
      <w:r w:rsidRPr="00D445B3">
        <w:rPr>
          <w:rFonts w:ascii="微軟正黑體" w:eastAsia="微軟正黑體" w:hAnsi="微軟正黑體"/>
          <w:color w:val="000000" w:themeColor="text1"/>
          <w:sz w:val="18"/>
          <w:szCs w:val="18"/>
        </w:rPr>
        <w:t>【徵才條件】</w:t>
      </w:r>
    </w:p>
    <w:p w:rsidR="00E61C3C" w:rsidRPr="00D445B3" w:rsidRDefault="00E61C3C" w:rsidP="00E61C3C">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教育程度: 大學以上</w:t>
      </w:r>
    </w:p>
    <w:p w:rsidR="00E61C3C" w:rsidRPr="00D445B3" w:rsidRDefault="00E61C3C" w:rsidP="00E61C3C">
      <w:pPr>
        <w:pStyle w:val="a3"/>
        <w:rPr>
          <w:rFonts w:ascii="微軟正黑體" w:eastAsia="微軟正黑體" w:hAnsi="微軟正黑體"/>
          <w:color w:val="000000" w:themeColor="text1"/>
          <w:sz w:val="18"/>
          <w:szCs w:val="18"/>
        </w:rPr>
      </w:pPr>
      <w:r w:rsidRPr="00D445B3">
        <w:rPr>
          <w:rFonts w:ascii="微軟正黑體" w:eastAsia="微軟正黑體" w:hAnsi="微軟正黑體" w:hint="eastAsia"/>
          <w:color w:val="000000" w:themeColor="text1"/>
          <w:sz w:val="18"/>
          <w:szCs w:val="18"/>
        </w:rPr>
        <w:t>科系:</w:t>
      </w:r>
      <w:r w:rsidRPr="00D445B3">
        <w:rPr>
          <w:rFonts w:ascii="微軟正黑體" w:eastAsia="微軟正黑體" w:hAnsi="微軟正黑體"/>
          <w:color w:val="000000" w:themeColor="text1"/>
          <w:sz w:val="18"/>
          <w:szCs w:val="18"/>
        </w:rPr>
        <w:t xml:space="preserve"> 工程學科類, 電機電子工程相關</w:t>
      </w:r>
    </w:p>
    <w:p w:rsidR="00E61C3C" w:rsidRPr="00D445B3" w:rsidRDefault="00E61C3C" w:rsidP="00E61C3C">
      <w:pPr>
        <w:pStyle w:val="a3"/>
        <w:rPr>
          <w:rFonts w:ascii="微軟正黑體" w:eastAsia="微軟正黑體" w:hAnsi="微軟正黑體"/>
          <w:color w:val="000000" w:themeColor="text1"/>
          <w:sz w:val="18"/>
          <w:szCs w:val="18"/>
        </w:rPr>
      </w:pPr>
      <w:r w:rsidRPr="00D445B3">
        <w:rPr>
          <w:rFonts w:ascii="微軟正黑體" w:eastAsia="微軟正黑體" w:hAnsi="微軟正黑體"/>
          <w:color w:val="000000" w:themeColor="text1"/>
          <w:sz w:val="18"/>
          <w:szCs w:val="18"/>
        </w:rPr>
        <w:t>工作經驗: 3年以上</w:t>
      </w:r>
    </w:p>
    <w:p w:rsidR="00E61C3C" w:rsidRPr="00D445B3" w:rsidRDefault="00E61C3C" w:rsidP="00E61C3C">
      <w:pPr>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語言條件(外語): [英文] 聽: 精通, 說: 精通, 讀: 精通, 寫: 精通</w:t>
      </w:r>
    </w:p>
    <w:p w:rsidR="00D445B3" w:rsidRPr="00D445B3" w:rsidRDefault="00D445B3" w:rsidP="00E61C3C">
      <w:pPr>
        <w:rPr>
          <w:rFonts w:ascii="微軟正黑體" w:eastAsia="微軟正黑體" w:hAnsi="微軟正黑體" w:cs="新細明體"/>
          <w:color w:val="000000" w:themeColor="text1"/>
          <w:kern w:val="0"/>
          <w:sz w:val="16"/>
          <w:szCs w:val="18"/>
        </w:rPr>
      </w:pPr>
    </w:p>
    <w:p w:rsidR="00FC51FF" w:rsidRPr="00D445B3" w:rsidRDefault="00D930E3" w:rsidP="00D930E3">
      <w:pPr>
        <w:rPr>
          <w:rFonts w:ascii="微軟正黑體" w:eastAsia="微軟正黑體" w:hAnsi="微軟正黑體"/>
          <w:color w:val="000000" w:themeColor="text1"/>
          <w:sz w:val="18"/>
          <w:szCs w:val="18"/>
        </w:rPr>
      </w:pPr>
      <w:r w:rsidRPr="00D445B3">
        <w:rPr>
          <w:rFonts w:ascii="微軟正黑體" w:eastAsia="微軟正黑體" w:hAnsi="微軟正黑體" w:hint="eastAsia"/>
          <w:color w:val="000000" w:themeColor="text1"/>
          <w:sz w:val="18"/>
          <w:szCs w:val="18"/>
        </w:rPr>
        <w:sym w:font="Wingdings 2" w:char="F0EA"/>
      </w:r>
      <w:r w:rsidRPr="00D445B3">
        <w:rPr>
          <w:rFonts w:ascii="微軟正黑體" w:eastAsia="微軟正黑體" w:hAnsi="微軟正黑體" w:hint="eastAsia"/>
          <w:color w:val="000000" w:themeColor="text1"/>
          <w:sz w:val="18"/>
          <w:szCs w:val="18"/>
        </w:rPr>
        <w:t>可靠度工程師</w:t>
      </w:r>
    </w:p>
    <w:p w:rsidR="00E61C3C" w:rsidRPr="00D445B3" w:rsidRDefault="00E61C3C" w:rsidP="00E61C3C">
      <w:pPr>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【職務內容】</w:t>
      </w:r>
    </w:p>
    <w:p w:rsidR="00E61C3C" w:rsidRPr="00D445B3" w:rsidRDefault="00E61C3C" w:rsidP="00E61C3C">
      <w:pPr>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olor w:val="000000" w:themeColor="text1"/>
          <w:sz w:val="18"/>
          <w:szCs w:val="18"/>
        </w:rPr>
        <w:t>1.依據RD委託實驗內容進行管控，以利實驗進度流暢，並執行委託與核准試驗之排程，回報委託單位相關進度</w:t>
      </w:r>
      <w:r w:rsidR="009F5D7C">
        <w:rPr>
          <w:rFonts w:ascii="微軟正黑體" w:eastAsia="微軟正黑體" w:hAnsi="微軟正黑體" w:cs="新細明體"/>
          <w:color w:val="000000" w:themeColor="text1"/>
          <w:kern w:val="0"/>
          <w:sz w:val="18"/>
          <w:szCs w:val="18"/>
        </w:rPr>
        <w:t>。</w:t>
      </w:r>
      <w:r w:rsidRPr="00D445B3">
        <w:rPr>
          <w:rFonts w:ascii="微軟正黑體" w:eastAsia="微軟正黑體" w:hAnsi="微軟正黑體"/>
          <w:color w:val="000000" w:themeColor="text1"/>
          <w:sz w:val="18"/>
          <w:szCs w:val="18"/>
        </w:rPr>
        <w:br/>
        <w:t>2.進行系統開發與維護，提升系統完整性。</w:t>
      </w:r>
      <w:r w:rsidRPr="00D445B3">
        <w:rPr>
          <w:rFonts w:ascii="微軟正黑體" w:eastAsia="微軟正黑體" w:hAnsi="微軟正黑體"/>
          <w:color w:val="000000" w:themeColor="text1"/>
          <w:sz w:val="18"/>
          <w:szCs w:val="18"/>
        </w:rPr>
        <w:br/>
        <w:t>3.執行實驗室相關作業人員流程與規範制定，以提供其作業標準。</w:t>
      </w:r>
      <w:r w:rsidRPr="00D445B3">
        <w:rPr>
          <w:rFonts w:ascii="微軟正黑體" w:eastAsia="微軟正黑體" w:hAnsi="微軟正黑體"/>
          <w:color w:val="000000" w:themeColor="text1"/>
          <w:sz w:val="18"/>
          <w:szCs w:val="18"/>
        </w:rPr>
        <w:br/>
        <w:t>4.執行新機種導入自動化試產，以利自動化作業之推展。</w:t>
      </w:r>
      <w:r w:rsidRPr="00D445B3">
        <w:rPr>
          <w:rFonts w:ascii="微軟正黑體" w:eastAsia="微軟正黑體" w:hAnsi="微軟正黑體"/>
          <w:color w:val="000000" w:themeColor="text1"/>
          <w:sz w:val="18"/>
          <w:szCs w:val="18"/>
        </w:rPr>
        <w:br/>
        <w:t>5.執行實驗室文件與記錄文件版本管理與外來文件版本管控及定期更新</w:t>
      </w:r>
      <w:r w:rsidR="009F5D7C">
        <w:rPr>
          <w:rFonts w:ascii="微軟正黑體" w:eastAsia="微軟正黑體" w:hAnsi="微軟正黑體" w:cs="新細明體"/>
          <w:color w:val="000000" w:themeColor="text1"/>
          <w:kern w:val="0"/>
          <w:sz w:val="18"/>
          <w:szCs w:val="18"/>
        </w:rPr>
        <w:t>。</w:t>
      </w:r>
    </w:p>
    <w:p w:rsidR="00E61C3C" w:rsidRPr="00D445B3" w:rsidRDefault="00E61C3C" w:rsidP="00E61C3C">
      <w:pPr>
        <w:rPr>
          <w:rFonts w:ascii="微軟正黑體" w:eastAsia="微軟正黑體" w:hAnsi="微軟正黑體"/>
          <w:color w:val="000000" w:themeColor="text1"/>
          <w:sz w:val="18"/>
          <w:szCs w:val="18"/>
        </w:rPr>
      </w:pPr>
      <w:r w:rsidRPr="00D445B3">
        <w:rPr>
          <w:rFonts w:ascii="微軟正黑體" w:eastAsia="微軟正黑體" w:hAnsi="微軟正黑體"/>
          <w:color w:val="000000" w:themeColor="text1"/>
          <w:sz w:val="18"/>
          <w:szCs w:val="18"/>
        </w:rPr>
        <w:t>【徵才條件】</w:t>
      </w:r>
    </w:p>
    <w:p w:rsidR="00E61C3C" w:rsidRPr="00D445B3" w:rsidRDefault="00E61C3C" w:rsidP="00E61C3C">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歡迎身分: 應屆畢業生, 原住民【</w:t>
      </w:r>
      <w:r w:rsidRPr="00D445B3">
        <w:rPr>
          <w:rFonts w:ascii="微軟正黑體" w:eastAsia="微軟正黑體" w:hAnsi="微軟正黑體"/>
          <w:bCs/>
          <w:color w:val="000000" w:themeColor="text1"/>
          <w:sz w:val="18"/>
          <w:szCs w:val="18"/>
          <w:shd w:val="clear" w:color="auto" w:fill="FFFFFF"/>
        </w:rPr>
        <w:t>依法保障晉用</w:t>
      </w:r>
      <w:r w:rsidRPr="00D445B3">
        <w:rPr>
          <w:rFonts w:ascii="微軟正黑體" w:eastAsia="微軟正黑體" w:hAnsi="微軟正黑體"/>
          <w:color w:val="000000" w:themeColor="text1"/>
          <w:sz w:val="18"/>
          <w:szCs w:val="18"/>
          <w:shd w:val="clear" w:color="auto" w:fill="FFFFFF"/>
        </w:rPr>
        <w:t>】</w:t>
      </w:r>
    </w:p>
    <w:p w:rsidR="00E61C3C" w:rsidRPr="00D445B3" w:rsidRDefault="00E61C3C" w:rsidP="00E61C3C">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教育程度:大學</w:t>
      </w:r>
      <w:r w:rsidRPr="00D445B3">
        <w:rPr>
          <w:rFonts w:ascii="微軟正黑體" w:eastAsia="微軟正黑體" w:hAnsi="微軟正黑體" w:hint="eastAsia"/>
          <w:color w:val="000000" w:themeColor="text1"/>
          <w:sz w:val="18"/>
          <w:szCs w:val="18"/>
          <w:shd w:val="clear" w:color="auto" w:fill="FFFFFF"/>
        </w:rPr>
        <w:t>,</w:t>
      </w:r>
      <w:r w:rsidRPr="00D445B3">
        <w:rPr>
          <w:rFonts w:ascii="微軟正黑體" w:eastAsia="微軟正黑體" w:hAnsi="微軟正黑體"/>
          <w:color w:val="000000" w:themeColor="text1"/>
          <w:sz w:val="18"/>
          <w:szCs w:val="18"/>
          <w:shd w:val="clear" w:color="auto" w:fill="FFFFFF"/>
        </w:rPr>
        <w:t xml:space="preserve"> 碩士</w:t>
      </w:r>
    </w:p>
    <w:p w:rsidR="00E61C3C" w:rsidRPr="00D445B3" w:rsidRDefault="00E61C3C" w:rsidP="00E61C3C">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科系: 資訊管理相關, 工業管理相關, 電機電子工程相關</w:t>
      </w:r>
    </w:p>
    <w:p w:rsidR="00E61C3C" w:rsidRPr="00D445B3" w:rsidRDefault="00E61C3C" w:rsidP="00E61C3C">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工作經驗: 不拘</w:t>
      </w:r>
    </w:p>
    <w:p w:rsidR="00D445B3" w:rsidRDefault="00E61C3C" w:rsidP="00D930E3">
      <w:pPr>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語言條件(外語): [英文] 聽: 中等, 說: 中等, 讀: 中等, 寫: 中等</w:t>
      </w:r>
    </w:p>
    <w:p w:rsidR="00CD397F" w:rsidRPr="00CD397F" w:rsidRDefault="00CD397F" w:rsidP="00D930E3">
      <w:pPr>
        <w:rPr>
          <w:rFonts w:ascii="微軟正黑體" w:eastAsia="微軟正黑體" w:hAnsi="微軟正黑體" w:hint="eastAsia"/>
          <w:color w:val="000000" w:themeColor="text1"/>
          <w:sz w:val="18"/>
          <w:szCs w:val="18"/>
          <w:shd w:val="clear" w:color="auto" w:fill="FFFFFF"/>
        </w:rPr>
      </w:pPr>
      <w:bookmarkStart w:id="0" w:name="_GoBack"/>
      <w:bookmarkEnd w:id="0"/>
    </w:p>
    <w:p w:rsidR="00D930E3" w:rsidRPr="00D445B3" w:rsidRDefault="00D930E3" w:rsidP="00D930E3">
      <w:pPr>
        <w:rPr>
          <w:rFonts w:ascii="微軟正黑體" w:eastAsia="微軟正黑體" w:hAnsi="微軟正黑體"/>
          <w:color w:val="000000" w:themeColor="text1"/>
          <w:sz w:val="18"/>
          <w:szCs w:val="18"/>
        </w:rPr>
      </w:pPr>
      <w:r w:rsidRPr="00D445B3">
        <w:rPr>
          <w:rFonts w:ascii="微軟正黑體" w:eastAsia="微軟正黑體" w:hAnsi="微軟正黑體" w:hint="eastAsia"/>
          <w:color w:val="000000" w:themeColor="text1"/>
          <w:sz w:val="18"/>
          <w:szCs w:val="18"/>
        </w:rPr>
        <w:sym w:font="Wingdings 2" w:char="F0EA"/>
      </w:r>
      <w:r w:rsidRPr="00D445B3">
        <w:rPr>
          <w:rFonts w:ascii="微軟正黑體" w:eastAsia="微軟正黑體" w:hAnsi="微軟正黑體" w:hint="eastAsia"/>
          <w:color w:val="000000" w:themeColor="text1"/>
          <w:sz w:val="18"/>
          <w:szCs w:val="18"/>
        </w:rPr>
        <w:t>可靠度課長</w:t>
      </w:r>
    </w:p>
    <w:p w:rsidR="00E31136" w:rsidRPr="00D445B3" w:rsidRDefault="00E31136" w:rsidP="00D930E3">
      <w:pPr>
        <w:rPr>
          <w:rFonts w:ascii="微軟正黑體" w:eastAsia="微軟正黑體" w:hAnsi="微軟正黑體" w:cs="新細明體"/>
          <w:color w:val="000000" w:themeColor="text1"/>
          <w:kern w:val="0"/>
          <w:sz w:val="18"/>
          <w:szCs w:val="18"/>
        </w:rPr>
      </w:pPr>
      <w:r w:rsidRPr="00D445B3">
        <w:rPr>
          <w:rFonts w:ascii="微軟正黑體" w:eastAsia="微軟正黑體" w:hAnsi="微軟正黑體" w:cs="新細明體"/>
          <w:color w:val="000000" w:themeColor="text1"/>
          <w:kern w:val="0"/>
          <w:sz w:val="18"/>
          <w:szCs w:val="18"/>
        </w:rPr>
        <w:t>【職務內容】</w:t>
      </w:r>
    </w:p>
    <w:p w:rsidR="00E31136" w:rsidRPr="00D445B3" w:rsidRDefault="00E31136" w:rsidP="00E31136">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1.推動與執行可靠度實驗室ISO 17025品質活動。</w:t>
      </w:r>
      <w:r w:rsidRPr="00D445B3">
        <w:rPr>
          <w:rFonts w:ascii="微軟正黑體" w:eastAsia="微軟正黑體" w:hAnsi="微軟正黑體"/>
          <w:color w:val="000000" w:themeColor="text1"/>
          <w:sz w:val="18"/>
          <w:szCs w:val="18"/>
        </w:rPr>
        <w:br/>
      </w:r>
      <w:r w:rsidRPr="00D445B3">
        <w:rPr>
          <w:rFonts w:ascii="微軟正黑體" w:eastAsia="微軟正黑體" w:hAnsi="微軟正黑體"/>
          <w:color w:val="000000" w:themeColor="text1"/>
          <w:sz w:val="18"/>
          <w:szCs w:val="18"/>
          <w:shd w:val="clear" w:color="auto" w:fill="FFFFFF"/>
        </w:rPr>
        <w:t>2.可靠度實驗室測試進度管理和失效判定與分析資料審核。</w:t>
      </w:r>
      <w:r w:rsidRPr="00D445B3">
        <w:rPr>
          <w:rFonts w:ascii="微軟正黑體" w:eastAsia="微軟正黑體" w:hAnsi="微軟正黑體"/>
          <w:color w:val="000000" w:themeColor="text1"/>
          <w:sz w:val="18"/>
          <w:szCs w:val="18"/>
        </w:rPr>
        <w:br/>
      </w:r>
      <w:r w:rsidRPr="00D445B3">
        <w:rPr>
          <w:rFonts w:ascii="微軟正黑體" w:eastAsia="微軟正黑體" w:hAnsi="微軟正黑體"/>
          <w:color w:val="000000" w:themeColor="text1"/>
          <w:sz w:val="18"/>
          <w:szCs w:val="18"/>
          <w:shd w:val="clear" w:color="auto" w:fill="FFFFFF"/>
        </w:rPr>
        <w:t>3.可靠度條件維護與核准之系統建置與管理及應用審查。</w:t>
      </w:r>
      <w:r w:rsidRPr="00D445B3">
        <w:rPr>
          <w:rFonts w:ascii="微軟正黑體" w:eastAsia="微軟正黑體" w:hAnsi="微軟正黑體"/>
          <w:color w:val="000000" w:themeColor="text1"/>
          <w:sz w:val="18"/>
          <w:szCs w:val="18"/>
        </w:rPr>
        <w:br/>
      </w:r>
      <w:r w:rsidRPr="00D445B3">
        <w:rPr>
          <w:rFonts w:ascii="微軟正黑體" w:eastAsia="微軟正黑體" w:hAnsi="微軟正黑體"/>
          <w:color w:val="000000" w:themeColor="text1"/>
          <w:sz w:val="18"/>
          <w:szCs w:val="18"/>
          <w:shd w:val="clear" w:color="auto" w:fill="FFFFFF"/>
        </w:rPr>
        <w:t>4.實驗室設備、儀器保養及校驗規劃、管理。</w:t>
      </w:r>
      <w:r w:rsidRPr="00D445B3">
        <w:rPr>
          <w:rFonts w:ascii="微軟正黑體" w:eastAsia="微軟正黑體" w:hAnsi="微軟正黑體"/>
          <w:color w:val="000000" w:themeColor="text1"/>
          <w:sz w:val="18"/>
          <w:szCs w:val="18"/>
        </w:rPr>
        <w:br/>
      </w:r>
      <w:r w:rsidRPr="00D445B3">
        <w:rPr>
          <w:rFonts w:ascii="微軟正黑體" w:eastAsia="微軟正黑體" w:hAnsi="微軟正黑體"/>
          <w:color w:val="000000" w:themeColor="text1"/>
          <w:sz w:val="18"/>
          <w:szCs w:val="18"/>
          <w:shd w:val="clear" w:color="auto" w:fill="FFFFFF"/>
        </w:rPr>
        <w:t>5.確保實驗室作業程序符合客戶與品質系統要求。</w:t>
      </w:r>
      <w:r w:rsidRPr="00D445B3">
        <w:rPr>
          <w:rFonts w:ascii="微軟正黑體" w:eastAsia="微軟正黑體" w:hAnsi="微軟正黑體"/>
          <w:color w:val="000000" w:themeColor="text1"/>
          <w:sz w:val="18"/>
          <w:szCs w:val="18"/>
        </w:rPr>
        <w:br/>
      </w:r>
      <w:r w:rsidRPr="00D445B3">
        <w:rPr>
          <w:rFonts w:ascii="微軟正黑體" w:eastAsia="微軟正黑體" w:hAnsi="微軟正黑體"/>
          <w:color w:val="000000" w:themeColor="text1"/>
          <w:sz w:val="18"/>
          <w:szCs w:val="18"/>
          <w:shd w:val="clear" w:color="auto" w:fill="FFFFFF"/>
        </w:rPr>
        <w:t>6.部門KPI規劃與管理</w:t>
      </w:r>
      <w:r w:rsidR="009F5D7C">
        <w:rPr>
          <w:rFonts w:ascii="微軟正黑體" w:eastAsia="微軟正黑體" w:hAnsi="微軟正黑體" w:cs="新細明體"/>
          <w:color w:val="000000" w:themeColor="text1"/>
          <w:kern w:val="0"/>
          <w:sz w:val="18"/>
          <w:szCs w:val="18"/>
        </w:rPr>
        <w:t>。</w:t>
      </w:r>
    </w:p>
    <w:p w:rsidR="00E31136" w:rsidRPr="00D445B3" w:rsidRDefault="00E31136" w:rsidP="00E31136">
      <w:pPr>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管理責任:5-8人</w:t>
      </w:r>
    </w:p>
    <w:p w:rsidR="00D445B3" w:rsidRDefault="00D445B3" w:rsidP="00D445B3">
      <w:pPr>
        <w:rPr>
          <w:rFonts w:ascii="微軟正黑體" w:eastAsia="微軟正黑體" w:hAnsi="微軟正黑體"/>
          <w:color w:val="000000" w:themeColor="text1"/>
          <w:sz w:val="18"/>
          <w:szCs w:val="18"/>
        </w:rPr>
      </w:pPr>
      <w:r w:rsidRPr="00D445B3">
        <w:rPr>
          <w:rFonts w:ascii="微軟正黑體" w:eastAsia="微軟正黑體" w:hAnsi="微軟正黑體"/>
          <w:color w:val="000000" w:themeColor="text1"/>
          <w:sz w:val="18"/>
          <w:szCs w:val="18"/>
        </w:rPr>
        <w:t>【徵才條件】</w:t>
      </w:r>
    </w:p>
    <w:p w:rsidR="00CD397F" w:rsidRPr="00CD397F" w:rsidRDefault="00CD397F" w:rsidP="00CD397F">
      <w:pPr>
        <w:pStyle w:val="a3"/>
        <w:rPr>
          <w:rFonts w:ascii="微軟正黑體" w:eastAsia="微軟正黑體" w:hAnsi="微軟正黑體" w:hint="eastAsia"/>
          <w:color w:val="000000" w:themeColor="text1"/>
          <w:sz w:val="18"/>
          <w:szCs w:val="18"/>
          <w:shd w:val="clear" w:color="auto" w:fill="FFFFFF"/>
        </w:rPr>
      </w:pPr>
      <w:r>
        <w:rPr>
          <w:rFonts w:ascii="微軟正黑體" w:eastAsia="微軟正黑體" w:hAnsi="微軟正黑體" w:hint="eastAsia"/>
          <w:color w:val="000000" w:themeColor="text1"/>
          <w:sz w:val="18"/>
          <w:szCs w:val="18"/>
          <w:shd w:val="clear" w:color="auto" w:fill="FFFFFF"/>
        </w:rPr>
        <w:t>教育程度:大學, 碩士</w:t>
      </w:r>
    </w:p>
    <w:p w:rsidR="00E31136" w:rsidRPr="00D445B3" w:rsidRDefault="00E31136" w:rsidP="00E31136">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hint="eastAsia"/>
          <w:color w:val="000000" w:themeColor="text1"/>
          <w:sz w:val="18"/>
          <w:szCs w:val="18"/>
          <w:shd w:val="clear" w:color="auto" w:fill="FFFFFF"/>
        </w:rPr>
        <w:t>科系:</w:t>
      </w:r>
      <w:r w:rsidRPr="00D445B3">
        <w:rPr>
          <w:rFonts w:ascii="微軟正黑體" w:eastAsia="微軟正黑體" w:hAnsi="微軟正黑體"/>
          <w:color w:val="000000" w:themeColor="text1"/>
          <w:sz w:val="18"/>
          <w:szCs w:val="18"/>
          <w:shd w:val="clear" w:color="auto" w:fill="FFFFFF"/>
        </w:rPr>
        <w:t xml:space="preserve"> 工程學科類, 電機電子工程相關, 資訊管理相關</w:t>
      </w:r>
    </w:p>
    <w:p w:rsidR="00E31136" w:rsidRPr="00D445B3" w:rsidRDefault="00E31136" w:rsidP="00E31136">
      <w:pPr>
        <w:pStyle w:val="a3"/>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工作經驗: 2年以上</w:t>
      </w:r>
    </w:p>
    <w:p w:rsidR="00E31136" w:rsidRPr="00D445B3" w:rsidRDefault="00E31136" w:rsidP="00E31136">
      <w:pPr>
        <w:rPr>
          <w:rFonts w:ascii="微軟正黑體" w:eastAsia="微軟正黑體" w:hAnsi="微軟正黑體"/>
          <w:color w:val="000000" w:themeColor="text1"/>
          <w:sz w:val="18"/>
          <w:szCs w:val="18"/>
          <w:shd w:val="clear" w:color="auto" w:fill="FFFFFF"/>
        </w:rPr>
      </w:pPr>
      <w:r w:rsidRPr="00D445B3">
        <w:rPr>
          <w:rFonts w:ascii="微軟正黑體" w:eastAsia="微軟正黑體" w:hAnsi="微軟正黑體"/>
          <w:color w:val="000000" w:themeColor="text1"/>
          <w:sz w:val="18"/>
          <w:szCs w:val="18"/>
          <w:shd w:val="clear" w:color="auto" w:fill="FFFFFF"/>
        </w:rPr>
        <w:t>語言條件(外語): [英文] 聽: 中等, 說: 中等, 讀: 中等, 寫: 中等</w:t>
      </w:r>
    </w:p>
    <w:p w:rsidR="00E31136" w:rsidRPr="00D445B3" w:rsidRDefault="00D445B3" w:rsidP="00D445B3">
      <w:pPr>
        <w:pStyle w:val="a3"/>
        <w:rPr>
          <w:rFonts w:ascii="微軟正黑體" w:eastAsia="微軟正黑體" w:hAnsi="微軟正黑體"/>
          <w:sz w:val="18"/>
          <w:szCs w:val="18"/>
        </w:rPr>
      </w:pPr>
      <w:r>
        <w:rPr>
          <w:rFonts w:ascii="微軟正黑體" w:eastAsia="微軟正黑體" w:hAnsi="微軟正黑體" w:hint="eastAsia"/>
          <w:color w:val="000000" w:themeColor="text1"/>
          <w:sz w:val="18"/>
          <w:szCs w:val="18"/>
        </w:rPr>
        <w:lastRenderedPageBreak/>
        <w:sym w:font="Wingdings 2" w:char="F098"/>
      </w:r>
      <w:r w:rsidR="00E31136" w:rsidRPr="00D445B3">
        <w:rPr>
          <w:rFonts w:ascii="微軟正黑體" w:eastAsia="微軟正黑體" w:hAnsi="微軟正黑體"/>
          <w:sz w:val="18"/>
          <w:szCs w:val="18"/>
        </w:rPr>
        <w:t>公司簡介</w:t>
      </w:r>
    </w:p>
    <w:p w:rsidR="00E31136" w:rsidRPr="00D445B3" w:rsidRDefault="00E31136" w:rsidP="00D445B3">
      <w:pPr>
        <w:pStyle w:val="a3"/>
        <w:rPr>
          <w:rFonts w:ascii="微軟正黑體" w:eastAsia="微軟正黑體" w:hAnsi="微軟正黑體"/>
          <w:color w:val="292929"/>
          <w:sz w:val="18"/>
          <w:szCs w:val="18"/>
          <w:shd w:val="clear" w:color="auto" w:fill="FFFFFF"/>
        </w:rPr>
      </w:pPr>
      <w:r w:rsidRPr="00D445B3">
        <w:rPr>
          <w:rFonts w:ascii="微軟正黑體" w:eastAsia="微軟正黑體" w:hAnsi="微軟正黑體"/>
          <w:color w:val="292929"/>
          <w:sz w:val="18"/>
          <w:szCs w:val="18"/>
          <w:shd w:val="clear" w:color="auto" w:fill="FFFFFF"/>
        </w:rPr>
        <w:t>億光電子工業股份有限公司(Everlight Electronics., Ltd.)於1983年成立，營業項目為LED元件及燈具製造、研發及銷售，透過創新、設計、製造並銷售高效能的LED產品，結合有效率的全球顧客服務，成為市佔率全台第一、全球前三大LED照明品牌。</w:t>
      </w:r>
    </w:p>
    <w:p w:rsidR="00E31136" w:rsidRPr="00D445B3" w:rsidRDefault="00D445B3" w:rsidP="00D445B3">
      <w:pPr>
        <w:pStyle w:val="a3"/>
        <w:rPr>
          <w:rStyle w:val="aa"/>
          <w:rFonts w:ascii="微軟正黑體" w:eastAsia="微軟正黑體" w:hAnsi="微軟正黑體" w:cs="Arial"/>
          <w:bCs/>
          <w:kern w:val="0"/>
          <w:sz w:val="18"/>
          <w:szCs w:val="18"/>
        </w:rPr>
      </w:pPr>
      <w:r>
        <w:rPr>
          <w:rFonts w:ascii="微軟正黑體" w:eastAsia="微軟正黑體" w:hAnsi="微軟正黑體" w:hint="eastAsia"/>
          <w:color w:val="000000" w:themeColor="text1"/>
          <w:sz w:val="18"/>
          <w:szCs w:val="18"/>
        </w:rPr>
        <w:sym w:font="Wingdings 2" w:char="F098"/>
      </w:r>
      <w:r w:rsidR="00E31136" w:rsidRPr="00D445B3">
        <w:rPr>
          <w:rFonts w:ascii="微軟正黑體" w:eastAsia="微軟正黑體" w:hAnsi="微軟正黑體"/>
          <w:sz w:val="18"/>
          <w:szCs w:val="18"/>
        </w:rPr>
        <w:t>公司網址:</w:t>
      </w:r>
      <w:hyperlink r:id="rId7" w:history="1">
        <w:r w:rsidR="00E31136" w:rsidRPr="00D445B3">
          <w:rPr>
            <w:rStyle w:val="aa"/>
            <w:rFonts w:ascii="微軟正黑體" w:eastAsia="微軟正黑體" w:hAnsi="微軟正黑體" w:cs="Arial"/>
            <w:bCs/>
            <w:kern w:val="0"/>
            <w:sz w:val="18"/>
            <w:szCs w:val="18"/>
          </w:rPr>
          <w:t>https://www.everlight.com/</w:t>
        </w:r>
      </w:hyperlink>
    </w:p>
    <w:p w:rsidR="00E31136" w:rsidRDefault="00D445B3" w:rsidP="00D445B3">
      <w:pPr>
        <w:pStyle w:val="a3"/>
        <w:rPr>
          <w:rFonts w:ascii="微軟正黑體" w:eastAsia="微軟正黑體" w:hAnsi="微軟正黑體"/>
          <w:sz w:val="18"/>
          <w:szCs w:val="18"/>
        </w:rPr>
      </w:pPr>
      <w:r>
        <w:rPr>
          <w:rFonts w:ascii="微軟正黑體" w:eastAsia="微軟正黑體" w:hAnsi="微軟正黑體" w:hint="eastAsia"/>
          <w:color w:val="000000" w:themeColor="text1"/>
          <w:sz w:val="18"/>
          <w:szCs w:val="18"/>
        </w:rPr>
        <w:sym w:font="Wingdings 2" w:char="F098"/>
      </w:r>
      <w:r w:rsidR="00E31136" w:rsidRPr="00D445B3">
        <w:rPr>
          <w:rFonts w:ascii="微軟正黑體" w:eastAsia="微軟正黑體" w:hAnsi="微軟正黑體"/>
          <w:sz w:val="18"/>
          <w:szCs w:val="18"/>
        </w:rPr>
        <w:t>公司地址:</w:t>
      </w:r>
      <w:r w:rsidR="00E31136" w:rsidRPr="00D445B3">
        <w:rPr>
          <w:rFonts w:ascii="微軟正黑體" w:eastAsia="微軟正黑體" w:hAnsi="微軟正黑體" w:hint="eastAsia"/>
          <w:sz w:val="18"/>
          <w:szCs w:val="18"/>
        </w:rPr>
        <w:t>新北市樹林區中華路6</w:t>
      </w:r>
      <w:r w:rsidR="00E31136" w:rsidRPr="00D445B3">
        <w:rPr>
          <w:rFonts w:ascii="微軟正黑體" w:eastAsia="微軟正黑體" w:hAnsi="微軟正黑體"/>
          <w:sz w:val="18"/>
          <w:szCs w:val="18"/>
        </w:rPr>
        <w:t>-8號</w:t>
      </w:r>
    </w:p>
    <w:p w:rsidR="000D489F" w:rsidRPr="00D445B3" w:rsidRDefault="000D489F" w:rsidP="00D445B3">
      <w:pPr>
        <w:pStyle w:val="a3"/>
        <w:rPr>
          <w:rFonts w:ascii="微軟正黑體" w:eastAsia="微軟正黑體" w:hAnsi="微軟正黑體"/>
          <w:sz w:val="18"/>
          <w:szCs w:val="18"/>
        </w:rPr>
      </w:pPr>
    </w:p>
    <w:p w:rsidR="008A0986" w:rsidRDefault="00E31136" w:rsidP="00D445B3">
      <w:pPr>
        <w:pStyle w:val="a3"/>
        <w:rPr>
          <w:rFonts w:ascii="微軟正黑體" w:eastAsia="微軟正黑體" w:hAnsi="微軟正黑體"/>
          <w:sz w:val="18"/>
          <w:szCs w:val="18"/>
        </w:rPr>
      </w:pPr>
      <w:r w:rsidRPr="00D445B3">
        <w:rPr>
          <w:rFonts w:ascii="微軟正黑體" w:eastAsia="微軟正黑體" w:hAnsi="微軟正黑體"/>
          <w:sz w:val="18"/>
          <w:szCs w:val="18"/>
        </w:rPr>
        <w:t>欲了解職缺更多細節，</w:t>
      </w:r>
      <w:hyperlink r:id="rId8" w:tgtFrame="_gipNW" w:tooltip="(另開視窗)" w:history="1">
        <w:r w:rsidRPr="00D445B3">
          <w:rPr>
            <w:rFonts w:ascii="微軟正黑體" w:eastAsia="微軟正黑體" w:hAnsi="微軟正黑體"/>
            <w:sz w:val="18"/>
            <w:szCs w:val="18"/>
          </w:rPr>
          <w:t>歡迎至104人力銀行投遞履歷</w:t>
        </w:r>
      </w:hyperlink>
    </w:p>
    <w:p w:rsidR="00E31136" w:rsidRPr="008D28C0" w:rsidRDefault="00E31136" w:rsidP="00D445B3">
      <w:pPr>
        <w:pStyle w:val="a3"/>
        <w:rPr>
          <w:rFonts w:ascii="微軟正黑體" w:eastAsia="微軟正黑體" w:hAnsi="微軟正黑體"/>
          <w:sz w:val="18"/>
          <w:szCs w:val="18"/>
        </w:rPr>
      </w:pPr>
      <w:r w:rsidRPr="00D445B3">
        <w:rPr>
          <w:rFonts w:ascii="微軟正黑體" w:eastAsia="微軟正黑體" w:hAnsi="微軟正黑體"/>
          <w:sz w:val="18"/>
          <w:szCs w:val="18"/>
        </w:rPr>
        <w:t>或主動投遞</w:t>
      </w:r>
      <w:r w:rsidR="007205B9">
        <w:rPr>
          <w:rFonts w:ascii="微軟正黑體" w:eastAsia="微軟正黑體" w:hAnsi="微軟正黑體"/>
          <w:sz w:val="18"/>
          <w:szCs w:val="18"/>
        </w:rPr>
        <w:t>履歷</w:t>
      </w:r>
      <w:r w:rsidRPr="00D445B3">
        <w:rPr>
          <w:rFonts w:ascii="微軟正黑體" w:eastAsia="微軟正黑體" w:hAnsi="微軟正黑體"/>
          <w:sz w:val="18"/>
          <w:szCs w:val="18"/>
        </w:rPr>
        <w:t>至</w:t>
      </w:r>
      <w:r w:rsidRPr="00D445B3">
        <w:rPr>
          <w:rFonts w:ascii="微軟正黑體" w:eastAsia="微軟正黑體" w:hAnsi="微軟正黑體" w:hint="eastAsia"/>
          <w:sz w:val="18"/>
          <w:szCs w:val="18"/>
        </w:rPr>
        <w:t xml:space="preserve"> </w:t>
      </w:r>
      <w:hyperlink r:id="rId9" w:history="1">
        <w:r w:rsidRPr="00D445B3">
          <w:rPr>
            <w:rStyle w:val="aa"/>
            <w:rFonts w:ascii="微軟正黑體" w:eastAsia="微軟正黑體" w:hAnsi="微軟正黑體" w:cs="Arial" w:hint="eastAsia"/>
            <w:kern w:val="0"/>
            <w:sz w:val="18"/>
            <w:szCs w:val="18"/>
          </w:rPr>
          <w:t>p</w:t>
        </w:r>
        <w:r w:rsidRPr="00D445B3">
          <w:rPr>
            <w:rStyle w:val="aa"/>
            <w:rFonts w:ascii="微軟正黑體" w:eastAsia="微軟正黑體" w:hAnsi="微軟正黑體" w:cs="Arial"/>
            <w:kern w:val="0"/>
            <w:sz w:val="18"/>
            <w:szCs w:val="18"/>
          </w:rPr>
          <w:t>n2@everlight.com</w:t>
        </w:r>
      </w:hyperlink>
      <w:r w:rsidRPr="00D445B3">
        <w:rPr>
          <w:rFonts w:ascii="微軟正黑體" w:eastAsia="微軟正黑體" w:hAnsi="微軟正黑體"/>
          <w:sz w:val="18"/>
          <w:szCs w:val="18"/>
        </w:rPr>
        <w:t>，</w:t>
      </w:r>
      <w:r w:rsidR="00D445B3" w:rsidRPr="00D445B3">
        <w:rPr>
          <w:rFonts w:ascii="微軟正黑體" w:eastAsia="微軟正黑體" w:hAnsi="微軟正黑體" w:hint="eastAsia"/>
          <w:sz w:val="18"/>
          <w:szCs w:val="18"/>
        </w:rPr>
        <w:t>內文請</w:t>
      </w:r>
      <w:r w:rsidR="008D28C0">
        <w:rPr>
          <w:rFonts w:ascii="微軟正黑體" w:eastAsia="微軟正黑體" w:hAnsi="微軟正黑體" w:hint="eastAsia"/>
          <w:sz w:val="18"/>
          <w:szCs w:val="18"/>
        </w:rPr>
        <w:t>註明為</w:t>
      </w:r>
      <w:r w:rsidRPr="00D445B3">
        <w:rPr>
          <w:rFonts w:ascii="微軟正黑體" w:eastAsia="微軟正黑體" w:hAnsi="微軟正黑體" w:hint="eastAsia"/>
          <w:sz w:val="18"/>
          <w:szCs w:val="18"/>
        </w:rPr>
        <w:t>中華民國品質學會看到此職缺訊息</w:t>
      </w:r>
      <w:r w:rsidR="008D28C0">
        <w:rPr>
          <w:rFonts w:ascii="微軟正黑體" w:eastAsia="微軟正黑體" w:hAnsi="微軟正黑體" w:hint="eastAsia"/>
          <w:sz w:val="18"/>
          <w:szCs w:val="18"/>
        </w:rPr>
        <w:t>。</w:t>
      </w:r>
    </w:p>
    <w:sectPr w:rsidR="00E31136" w:rsidRPr="008D28C0" w:rsidSect="00D445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72C" w:rsidRDefault="00B1372C" w:rsidP="00E61C3C">
      <w:r>
        <w:separator/>
      </w:r>
    </w:p>
  </w:endnote>
  <w:endnote w:type="continuationSeparator" w:id="0">
    <w:p w:rsidR="00B1372C" w:rsidRDefault="00B1372C" w:rsidP="00E61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72C" w:rsidRDefault="00B1372C" w:rsidP="00E61C3C">
      <w:r>
        <w:separator/>
      </w:r>
    </w:p>
  </w:footnote>
  <w:footnote w:type="continuationSeparator" w:id="0">
    <w:p w:rsidR="00B1372C" w:rsidRDefault="00B1372C" w:rsidP="00E61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27AEE"/>
    <w:multiLevelType w:val="hybridMultilevel"/>
    <w:tmpl w:val="A78AF736"/>
    <w:lvl w:ilvl="0" w:tplc="36B08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BB31B7"/>
    <w:multiLevelType w:val="hybridMultilevel"/>
    <w:tmpl w:val="055E521C"/>
    <w:lvl w:ilvl="0" w:tplc="7A069C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FF"/>
    <w:rsid w:val="000D489F"/>
    <w:rsid w:val="001A6E28"/>
    <w:rsid w:val="00201499"/>
    <w:rsid w:val="007205B9"/>
    <w:rsid w:val="008A0986"/>
    <w:rsid w:val="008D28C0"/>
    <w:rsid w:val="009C43ED"/>
    <w:rsid w:val="009F5D7C"/>
    <w:rsid w:val="00AB3D32"/>
    <w:rsid w:val="00AE1A04"/>
    <w:rsid w:val="00B1372C"/>
    <w:rsid w:val="00BF3E39"/>
    <w:rsid w:val="00C723D4"/>
    <w:rsid w:val="00C82A1E"/>
    <w:rsid w:val="00CB4AD9"/>
    <w:rsid w:val="00CD397F"/>
    <w:rsid w:val="00D445B3"/>
    <w:rsid w:val="00D930E3"/>
    <w:rsid w:val="00DA3347"/>
    <w:rsid w:val="00E31136"/>
    <w:rsid w:val="00E61C3C"/>
    <w:rsid w:val="00FC51FF"/>
    <w:rsid w:val="00FE2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6DF363-5B46-4961-9AEC-31149876F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51FF"/>
    <w:pPr>
      <w:widowControl w:val="0"/>
    </w:pPr>
  </w:style>
  <w:style w:type="paragraph" w:styleId="a4">
    <w:name w:val="List Paragraph"/>
    <w:basedOn w:val="a"/>
    <w:uiPriority w:val="34"/>
    <w:qFormat/>
    <w:rsid w:val="00FC51FF"/>
    <w:pPr>
      <w:ind w:leftChars="200" w:left="480"/>
    </w:pPr>
  </w:style>
  <w:style w:type="table" w:styleId="a5">
    <w:name w:val="Table Grid"/>
    <w:basedOn w:val="a1"/>
    <w:uiPriority w:val="39"/>
    <w:rsid w:val="00D930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61C3C"/>
    <w:pPr>
      <w:tabs>
        <w:tab w:val="center" w:pos="4153"/>
        <w:tab w:val="right" w:pos="8306"/>
      </w:tabs>
      <w:snapToGrid w:val="0"/>
    </w:pPr>
    <w:rPr>
      <w:sz w:val="20"/>
      <w:szCs w:val="20"/>
    </w:rPr>
  </w:style>
  <w:style w:type="character" w:customStyle="1" w:styleId="a7">
    <w:name w:val="頁首 字元"/>
    <w:basedOn w:val="a0"/>
    <w:link w:val="a6"/>
    <w:uiPriority w:val="99"/>
    <w:rsid w:val="00E61C3C"/>
    <w:rPr>
      <w:sz w:val="20"/>
      <w:szCs w:val="20"/>
    </w:rPr>
  </w:style>
  <w:style w:type="paragraph" w:styleId="a8">
    <w:name w:val="footer"/>
    <w:basedOn w:val="a"/>
    <w:link w:val="a9"/>
    <w:uiPriority w:val="99"/>
    <w:unhideWhenUsed/>
    <w:rsid w:val="00E61C3C"/>
    <w:pPr>
      <w:tabs>
        <w:tab w:val="center" w:pos="4153"/>
        <w:tab w:val="right" w:pos="8306"/>
      </w:tabs>
      <w:snapToGrid w:val="0"/>
    </w:pPr>
    <w:rPr>
      <w:sz w:val="20"/>
      <w:szCs w:val="20"/>
    </w:rPr>
  </w:style>
  <w:style w:type="character" w:customStyle="1" w:styleId="a9">
    <w:name w:val="頁尾 字元"/>
    <w:basedOn w:val="a0"/>
    <w:link w:val="a8"/>
    <w:uiPriority w:val="99"/>
    <w:rsid w:val="00E61C3C"/>
    <w:rPr>
      <w:sz w:val="20"/>
      <w:szCs w:val="20"/>
    </w:rPr>
  </w:style>
  <w:style w:type="character" w:styleId="aa">
    <w:name w:val="Hyperlink"/>
    <w:basedOn w:val="a0"/>
    <w:uiPriority w:val="99"/>
    <w:unhideWhenUsed/>
    <w:rsid w:val="00E311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5789">
      <w:bodyDiv w:val="1"/>
      <w:marLeft w:val="0"/>
      <w:marRight w:val="0"/>
      <w:marTop w:val="0"/>
      <w:marBottom w:val="0"/>
      <w:divBdr>
        <w:top w:val="none" w:sz="0" w:space="0" w:color="auto"/>
        <w:left w:val="none" w:sz="0" w:space="0" w:color="auto"/>
        <w:bottom w:val="none" w:sz="0" w:space="0" w:color="auto"/>
        <w:right w:val="none" w:sz="0" w:space="0" w:color="auto"/>
      </w:divBdr>
    </w:div>
    <w:div w:id="357586822">
      <w:bodyDiv w:val="1"/>
      <w:marLeft w:val="0"/>
      <w:marRight w:val="0"/>
      <w:marTop w:val="0"/>
      <w:marBottom w:val="0"/>
      <w:divBdr>
        <w:top w:val="none" w:sz="0" w:space="0" w:color="auto"/>
        <w:left w:val="none" w:sz="0" w:space="0" w:color="auto"/>
        <w:bottom w:val="none" w:sz="0" w:space="0" w:color="auto"/>
        <w:right w:val="none" w:sz="0" w:space="0" w:color="auto"/>
      </w:divBdr>
      <w:divsChild>
        <w:div w:id="811597850">
          <w:marLeft w:val="0"/>
          <w:marRight w:val="0"/>
          <w:marTop w:val="0"/>
          <w:marBottom w:val="0"/>
          <w:divBdr>
            <w:top w:val="none" w:sz="0" w:space="0" w:color="auto"/>
            <w:left w:val="none" w:sz="0" w:space="0" w:color="auto"/>
            <w:bottom w:val="none" w:sz="0" w:space="0" w:color="auto"/>
            <w:right w:val="none" w:sz="0" w:space="0" w:color="auto"/>
          </w:divBdr>
        </w:div>
      </w:divsChild>
    </w:div>
    <w:div w:id="427846052">
      <w:bodyDiv w:val="1"/>
      <w:marLeft w:val="0"/>
      <w:marRight w:val="0"/>
      <w:marTop w:val="0"/>
      <w:marBottom w:val="0"/>
      <w:divBdr>
        <w:top w:val="none" w:sz="0" w:space="0" w:color="auto"/>
        <w:left w:val="none" w:sz="0" w:space="0" w:color="auto"/>
        <w:bottom w:val="none" w:sz="0" w:space="0" w:color="auto"/>
        <w:right w:val="none" w:sz="0" w:space="0" w:color="auto"/>
      </w:divBdr>
      <w:divsChild>
        <w:div w:id="969825696">
          <w:marLeft w:val="0"/>
          <w:marRight w:val="0"/>
          <w:marTop w:val="0"/>
          <w:marBottom w:val="0"/>
          <w:divBdr>
            <w:top w:val="none" w:sz="0" w:space="0" w:color="auto"/>
            <w:left w:val="none" w:sz="0" w:space="0" w:color="auto"/>
            <w:bottom w:val="none" w:sz="0" w:space="0" w:color="auto"/>
            <w:right w:val="none" w:sz="0" w:space="0" w:color="auto"/>
          </w:divBdr>
        </w:div>
      </w:divsChild>
    </w:div>
    <w:div w:id="582300434">
      <w:bodyDiv w:val="1"/>
      <w:marLeft w:val="0"/>
      <w:marRight w:val="0"/>
      <w:marTop w:val="0"/>
      <w:marBottom w:val="0"/>
      <w:divBdr>
        <w:top w:val="none" w:sz="0" w:space="0" w:color="auto"/>
        <w:left w:val="none" w:sz="0" w:space="0" w:color="auto"/>
        <w:bottom w:val="none" w:sz="0" w:space="0" w:color="auto"/>
        <w:right w:val="none" w:sz="0" w:space="0" w:color="auto"/>
      </w:divBdr>
      <w:divsChild>
        <w:div w:id="806822315">
          <w:marLeft w:val="0"/>
          <w:marRight w:val="0"/>
          <w:marTop w:val="0"/>
          <w:marBottom w:val="0"/>
          <w:divBdr>
            <w:top w:val="none" w:sz="0" w:space="3" w:color="auto"/>
            <w:left w:val="none" w:sz="0" w:space="3" w:color="auto"/>
            <w:bottom w:val="none" w:sz="0" w:space="3" w:color="auto"/>
            <w:right w:val="none" w:sz="0" w:space="3" w:color="auto"/>
          </w:divBdr>
          <w:divsChild>
            <w:div w:id="485436167">
              <w:marLeft w:val="0"/>
              <w:marRight w:val="0"/>
              <w:marTop w:val="0"/>
              <w:marBottom w:val="0"/>
              <w:divBdr>
                <w:top w:val="single" w:sz="6" w:space="1" w:color="333333"/>
                <w:left w:val="single" w:sz="6" w:space="1" w:color="333333"/>
                <w:bottom w:val="single" w:sz="6" w:space="1" w:color="333333"/>
                <w:right w:val="single" w:sz="6" w:space="1" w:color="333333"/>
              </w:divBdr>
              <w:divsChild>
                <w:div w:id="795753797">
                  <w:marLeft w:val="0"/>
                  <w:marRight w:val="0"/>
                  <w:marTop w:val="0"/>
                  <w:marBottom w:val="0"/>
                  <w:divBdr>
                    <w:top w:val="none" w:sz="0" w:space="0" w:color="auto"/>
                    <w:left w:val="none" w:sz="0" w:space="0" w:color="auto"/>
                    <w:bottom w:val="none" w:sz="0" w:space="0" w:color="auto"/>
                    <w:right w:val="none" w:sz="0" w:space="0" w:color="auto"/>
                  </w:divBdr>
                  <w:divsChild>
                    <w:div w:id="1021979112">
                      <w:marLeft w:val="0"/>
                      <w:marRight w:val="0"/>
                      <w:marTop w:val="0"/>
                      <w:marBottom w:val="0"/>
                      <w:divBdr>
                        <w:top w:val="none" w:sz="0" w:space="0" w:color="auto"/>
                        <w:left w:val="none" w:sz="0" w:space="0" w:color="auto"/>
                        <w:bottom w:val="none" w:sz="0" w:space="0" w:color="auto"/>
                        <w:right w:val="none" w:sz="0" w:space="0" w:color="auto"/>
                      </w:divBdr>
                      <w:divsChild>
                        <w:div w:id="1421367934">
                          <w:marLeft w:val="0"/>
                          <w:marRight w:val="0"/>
                          <w:marTop w:val="0"/>
                          <w:marBottom w:val="0"/>
                          <w:divBdr>
                            <w:top w:val="none" w:sz="0" w:space="0" w:color="auto"/>
                            <w:left w:val="none" w:sz="0" w:space="0" w:color="auto"/>
                            <w:bottom w:val="none" w:sz="0" w:space="0" w:color="auto"/>
                            <w:right w:val="none" w:sz="0" w:space="0" w:color="auto"/>
                          </w:divBdr>
                          <w:divsChild>
                            <w:div w:id="1693385470">
                              <w:marLeft w:val="0"/>
                              <w:marRight w:val="0"/>
                              <w:marTop w:val="0"/>
                              <w:marBottom w:val="0"/>
                              <w:divBdr>
                                <w:top w:val="none" w:sz="0" w:space="0" w:color="auto"/>
                                <w:left w:val="none" w:sz="0" w:space="0" w:color="auto"/>
                                <w:bottom w:val="none" w:sz="0" w:space="0" w:color="auto"/>
                                <w:right w:val="none" w:sz="0" w:space="0" w:color="auto"/>
                              </w:divBdr>
                              <w:divsChild>
                                <w:div w:id="1871264695">
                                  <w:marLeft w:val="0"/>
                                  <w:marRight w:val="0"/>
                                  <w:marTop w:val="0"/>
                                  <w:marBottom w:val="0"/>
                                  <w:divBdr>
                                    <w:top w:val="none" w:sz="0" w:space="0" w:color="auto"/>
                                    <w:left w:val="none" w:sz="0" w:space="0" w:color="auto"/>
                                    <w:bottom w:val="none" w:sz="0" w:space="0" w:color="auto"/>
                                    <w:right w:val="none" w:sz="0" w:space="0" w:color="auto"/>
                                  </w:divBdr>
                                </w:div>
                                <w:div w:id="1650359432">
                                  <w:marLeft w:val="0"/>
                                  <w:marRight w:val="0"/>
                                  <w:marTop w:val="0"/>
                                  <w:marBottom w:val="0"/>
                                  <w:divBdr>
                                    <w:top w:val="none" w:sz="0" w:space="0" w:color="auto"/>
                                    <w:left w:val="none" w:sz="0" w:space="0" w:color="auto"/>
                                    <w:bottom w:val="none" w:sz="0" w:space="0" w:color="auto"/>
                                    <w:right w:val="none" w:sz="0" w:space="0" w:color="auto"/>
                                  </w:divBdr>
                                </w:div>
                                <w:div w:id="451553805">
                                  <w:marLeft w:val="0"/>
                                  <w:marRight w:val="0"/>
                                  <w:marTop w:val="0"/>
                                  <w:marBottom w:val="0"/>
                                  <w:divBdr>
                                    <w:top w:val="none" w:sz="0" w:space="0" w:color="auto"/>
                                    <w:left w:val="none" w:sz="0" w:space="0" w:color="auto"/>
                                    <w:bottom w:val="none" w:sz="0" w:space="0" w:color="auto"/>
                                    <w:right w:val="none" w:sz="0" w:space="0" w:color="auto"/>
                                  </w:divBdr>
                                </w:div>
                                <w:div w:id="852498677">
                                  <w:marLeft w:val="0"/>
                                  <w:marRight w:val="0"/>
                                  <w:marTop w:val="0"/>
                                  <w:marBottom w:val="0"/>
                                  <w:divBdr>
                                    <w:top w:val="none" w:sz="0" w:space="0" w:color="auto"/>
                                    <w:left w:val="none" w:sz="0" w:space="0" w:color="auto"/>
                                    <w:bottom w:val="none" w:sz="0" w:space="0" w:color="auto"/>
                                    <w:right w:val="none" w:sz="0" w:space="0" w:color="auto"/>
                                  </w:divBdr>
                                </w:div>
                                <w:div w:id="2135321633">
                                  <w:marLeft w:val="0"/>
                                  <w:marRight w:val="0"/>
                                  <w:marTop w:val="0"/>
                                  <w:marBottom w:val="0"/>
                                  <w:divBdr>
                                    <w:top w:val="none" w:sz="0" w:space="0" w:color="auto"/>
                                    <w:left w:val="none" w:sz="0" w:space="0" w:color="auto"/>
                                    <w:bottom w:val="none" w:sz="0" w:space="0" w:color="auto"/>
                                    <w:right w:val="none" w:sz="0" w:space="0" w:color="auto"/>
                                  </w:divBdr>
                                </w:div>
                                <w:div w:id="1255090213">
                                  <w:marLeft w:val="0"/>
                                  <w:marRight w:val="0"/>
                                  <w:marTop w:val="0"/>
                                  <w:marBottom w:val="0"/>
                                  <w:divBdr>
                                    <w:top w:val="none" w:sz="0" w:space="0" w:color="auto"/>
                                    <w:left w:val="none" w:sz="0" w:space="0" w:color="auto"/>
                                    <w:bottom w:val="none" w:sz="0" w:space="0" w:color="auto"/>
                                    <w:right w:val="none" w:sz="0" w:space="0" w:color="auto"/>
                                  </w:divBdr>
                                </w:div>
                                <w:div w:id="479077203">
                                  <w:marLeft w:val="0"/>
                                  <w:marRight w:val="0"/>
                                  <w:marTop w:val="0"/>
                                  <w:marBottom w:val="0"/>
                                  <w:divBdr>
                                    <w:top w:val="none" w:sz="0" w:space="0" w:color="auto"/>
                                    <w:left w:val="none" w:sz="0" w:space="0" w:color="auto"/>
                                    <w:bottom w:val="none" w:sz="0" w:space="0" w:color="auto"/>
                                    <w:right w:val="none" w:sz="0" w:space="0" w:color="auto"/>
                                  </w:divBdr>
                                </w:div>
                                <w:div w:id="86122479">
                                  <w:marLeft w:val="0"/>
                                  <w:marRight w:val="0"/>
                                  <w:marTop w:val="0"/>
                                  <w:marBottom w:val="0"/>
                                  <w:divBdr>
                                    <w:top w:val="none" w:sz="0" w:space="0" w:color="auto"/>
                                    <w:left w:val="none" w:sz="0" w:space="0" w:color="auto"/>
                                    <w:bottom w:val="none" w:sz="0" w:space="0" w:color="auto"/>
                                    <w:right w:val="none" w:sz="0" w:space="0" w:color="auto"/>
                                  </w:divBdr>
                                </w:div>
                                <w:div w:id="869950275">
                                  <w:marLeft w:val="0"/>
                                  <w:marRight w:val="0"/>
                                  <w:marTop w:val="0"/>
                                  <w:marBottom w:val="0"/>
                                  <w:divBdr>
                                    <w:top w:val="none" w:sz="0" w:space="0" w:color="auto"/>
                                    <w:left w:val="none" w:sz="0" w:space="0" w:color="auto"/>
                                    <w:bottom w:val="none" w:sz="0" w:space="0" w:color="auto"/>
                                    <w:right w:val="none" w:sz="0" w:space="0" w:color="auto"/>
                                  </w:divBdr>
                                </w:div>
                                <w:div w:id="688220541">
                                  <w:marLeft w:val="0"/>
                                  <w:marRight w:val="0"/>
                                  <w:marTop w:val="0"/>
                                  <w:marBottom w:val="0"/>
                                  <w:divBdr>
                                    <w:top w:val="none" w:sz="0" w:space="0" w:color="auto"/>
                                    <w:left w:val="none" w:sz="0" w:space="0" w:color="auto"/>
                                    <w:bottom w:val="none" w:sz="0" w:space="0" w:color="auto"/>
                                    <w:right w:val="none" w:sz="0" w:space="0" w:color="auto"/>
                                  </w:divBdr>
                                </w:div>
                                <w:div w:id="2053535377">
                                  <w:marLeft w:val="0"/>
                                  <w:marRight w:val="0"/>
                                  <w:marTop w:val="0"/>
                                  <w:marBottom w:val="0"/>
                                  <w:divBdr>
                                    <w:top w:val="none" w:sz="0" w:space="0" w:color="auto"/>
                                    <w:left w:val="none" w:sz="0" w:space="0" w:color="auto"/>
                                    <w:bottom w:val="none" w:sz="0" w:space="0" w:color="auto"/>
                                    <w:right w:val="none" w:sz="0" w:space="0" w:color="auto"/>
                                  </w:divBdr>
                                </w:div>
                                <w:div w:id="1066297937">
                                  <w:marLeft w:val="0"/>
                                  <w:marRight w:val="0"/>
                                  <w:marTop w:val="0"/>
                                  <w:marBottom w:val="0"/>
                                  <w:divBdr>
                                    <w:top w:val="none" w:sz="0" w:space="0" w:color="auto"/>
                                    <w:left w:val="none" w:sz="0" w:space="0" w:color="auto"/>
                                    <w:bottom w:val="none" w:sz="0" w:space="0" w:color="auto"/>
                                    <w:right w:val="none" w:sz="0" w:space="0" w:color="auto"/>
                                  </w:divBdr>
                                </w:div>
                                <w:div w:id="1338535953">
                                  <w:marLeft w:val="0"/>
                                  <w:marRight w:val="0"/>
                                  <w:marTop w:val="0"/>
                                  <w:marBottom w:val="0"/>
                                  <w:divBdr>
                                    <w:top w:val="none" w:sz="0" w:space="0" w:color="auto"/>
                                    <w:left w:val="none" w:sz="0" w:space="0" w:color="auto"/>
                                    <w:bottom w:val="none" w:sz="0" w:space="0" w:color="auto"/>
                                    <w:right w:val="none" w:sz="0" w:space="0" w:color="auto"/>
                                  </w:divBdr>
                                </w:div>
                                <w:div w:id="1365444118">
                                  <w:marLeft w:val="0"/>
                                  <w:marRight w:val="0"/>
                                  <w:marTop w:val="0"/>
                                  <w:marBottom w:val="0"/>
                                  <w:divBdr>
                                    <w:top w:val="none" w:sz="0" w:space="0" w:color="auto"/>
                                    <w:left w:val="none" w:sz="0" w:space="0" w:color="auto"/>
                                    <w:bottom w:val="none" w:sz="0" w:space="0" w:color="auto"/>
                                    <w:right w:val="none" w:sz="0" w:space="0" w:color="auto"/>
                                  </w:divBdr>
                                </w:div>
                                <w:div w:id="1767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715378">
      <w:bodyDiv w:val="1"/>
      <w:marLeft w:val="0"/>
      <w:marRight w:val="0"/>
      <w:marTop w:val="0"/>
      <w:marBottom w:val="0"/>
      <w:divBdr>
        <w:top w:val="none" w:sz="0" w:space="0" w:color="auto"/>
        <w:left w:val="none" w:sz="0" w:space="0" w:color="auto"/>
        <w:bottom w:val="none" w:sz="0" w:space="0" w:color="auto"/>
        <w:right w:val="none" w:sz="0" w:space="0" w:color="auto"/>
      </w:divBdr>
      <w:divsChild>
        <w:div w:id="1130711978">
          <w:marLeft w:val="0"/>
          <w:marRight w:val="0"/>
          <w:marTop w:val="0"/>
          <w:marBottom w:val="0"/>
          <w:divBdr>
            <w:top w:val="none" w:sz="0" w:space="0" w:color="auto"/>
            <w:left w:val="none" w:sz="0" w:space="0" w:color="auto"/>
            <w:bottom w:val="none" w:sz="0" w:space="0" w:color="auto"/>
            <w:right w:val="none" w:sz="0" w:space="0" w:color="auto"/>
          </w:divBdr>
        </w:div>
      </w:divsChild>
    </w:div>
    <w:div w:id="1485662918">
      <w:bodyDiv w:val="1"/>
      <w:marLeft w:val="0"/>
      <w:marRight w:val="0"/>
      <w:marTop w:val="0"/>
      <w:marBottom w:val="0"/>
      <w:divBdr>
        <w:top w:val="none" w:sz="0" w:space="0" w:color="auto"/>
        <w:left w:val="none" w:sz="0" w:space="0" w:color="auto"/>
        <w:bottom w:val="none" w:sz="0" w:space="0" w:color="auto"/>
        <w:right w:val="none" w:sz="0" w:space="0" w:color="auto"/>
      </w:divBdr>
      <w:divsChild>
        <w:div w:id="82340849">
          <w:marLeft w:val="0"/>
          <w:marRight w:val="0"/>
          <w:marTop w:val="0"/>
          <w:marBottom w:val="0"/>
          <w:divBdr>
            <w:top w:val="none" w:sz="0" w:space="0" w:color="auto"/>
            <w:left w:val="none" w:sz="0" w:space="0" w:color="auto"/>
            <w:bottom w:val="none" w:sz="0" w:space="0" w:color="auto"/>
            <w:right w:val="none" w:sz="0" w:space="0" w:color="auto"/>
          </w:divBdr>
        </w:div>
      </w:divsChild>
    </w:div>
    <w:div w:id="1658220211">
      <w:bodyDiv w:val="1"/>
      <w:marLeft w:val="0"/>
      <w:marRight w:val="0"/>
      <w:marTop w:val="0"/>
      <w:marBottom w:val="0"/>
      <w:divBdr>
        <w:top w:val="none" w:sz="0" w:space="0" w:color="auto"/>
        <w:left w:val="none" w:sz="0" w:space="0" w:color="auto"/>
        <w:bottom w:val="none" w:sz="0" w:space="0" w:color="auto"/>
        <w:right w:val="none" w:sz="0" w:space="0" w:color="auto"/>
      </w:divBdr>
      <w:divsChild>
        <w:div w:id="1641421122">
          <w:marLeft w:val="0"/>
          <w:marRight w:val="0"/>
          <w:marTop w:val="0"/>
          <w:marBottom w:val="0"/>
          <w:divBdr>
            <w:top w:val="none" w:sz="0" w:space="0" w:color="auto"/>
            <w:left w:val="none" w:sz="0" w:space="0" w:color="auto"/>
            <w:bottom w:val="none" w:sz="0" w:space="0" w:color="auto"/>
            <w:right w:val="none" w:sz="0" w:space="0" w:color="auto"/>
          </w:divBdr>
        </w:div>
      </w:divsChild>
    </w:div>
    <w:div w:id="1772237164">
      <w:bodyDiv w:val="1"/>
      <w:marLeft w:val="0"/>
      <w:marRight w:val="0"/>
      <w:marTop w:val="0"/>
      <w:marBottom w:val="0"/>
      <w:divBdr>
        <w:top w:val="none" w:sz="0" w:space="0" w:color="auto"/>
        <w:left w:val="none" w:sz="0" w:space="0" w:color="auto"/>
        <w:bottom w:val="none" w:sz="0" w:space="0" w:color="auto"/>
        <w:right w:val="none" w:sz="0" w:space="0" w:color="auto"/>
      </w:divBdr>
    </w:div>
    <w:div w:id="1777555782">
      <w:bodyDiv w:val="1"/>
      <w:marLeft w:val="0"/>
      <w:marRight w:val="0"/>
      <w:marTop w:val="0"/>
      <w:marBottom w:val="0"/>
      <w:divBdr>
        <w:top w:val="none" w:sz="0" w:space="0" w:color="auto"/>
        <w:left w:val="none" w:sz="0" w:space="0" w:color="auto"/>
        <w:bottom w:val="none" w:sz="0" w:space="0" w:color="auto"/>
        <w:right w:val="none" w:sz="0" w:space="0" w:color="auto"/>
      </w:divBdr>
      <w:divsChild>
        <w:div w:id="423497108">
          <w:marLeft w:val="0"/>
          <w:marRight w:val="0"/>
          <w:marTop w:val="0"/>
          <w:marBottom w:val="0"/>
          <w:divBdr>
            <w:top w:val="none" w:sz="0" w:space="0" w:color="auto"/>
            <w:left w:val="none" w:sz="0" w:space="0" w:color="auto"/>
            <w:bottom w:val="none" w:sz="0" w:space="0" w:color="auto"/>
            <w:right w:val="none" w:sz="0" w:space="0" w:color="auto"/>
          </w:divBdr>
        </w:div>
      </w:divsChild>
    </w:div>
    <w:div w:id="1856534862">
      <w:bodyDiv w:val="1"/>
      <w:marLeft w:val="0"/>
      <w:marRight w:val="0"/>
      <w:marTop w:val="0"/>
      <w:marBottom w:val="0"/>
      <w:divBdr>
        <w:top w:val="none" w:sz="0" w:space="0" w:color="auto"/>
        <w:left w:val="none" w:sz="0" w:space="0" w:color="auto"/>
        <w:bottom w:val="none" w:sz="0" w:space="0" w:color="auto"/>
        <w:right w:val="none" w:sz="0" w:space="0" w:color="auto"/>
      </w:divBdr>
      <w:divsChild>
        <w:div w:id="433719345">
          <w:marLeft w:val="0"/>
          <w:marRight w:val="0"/>
          <w:marTop w:val="0"/>
          <w:marBottom w:val="0"/>
          <w:divBdr>
            <w:top w:val="none" w:sz="0" w:space="0" w:color="auto"/>
            <w:left w:val="none" w:sz="0" w:space="0" w:color="auto"/>
            <w:bottom w:val="none" w:sz="0" w:space="0" w:color="auto"/>
            <w:right w:val="none" w:sz="0" w:space="0" w:color="auto"/>
          </w:divBdr>
        </w:div>
      </w:divsChild>
    </w:div>
    <w:div w:id="1967007954">
      <w:bodyDiv w:val="1"/>
      <w:marLeft w:val="0"/>
      <w:marRight w:val="0"/>
      <w:marTop w:val="0"/>
      <w:marBottom w:val="0"/>
      <w:divBdr>
        <w:top w:val="none" w:sz="0" w:space="0" w:color="auto"/>
        <w:left w:val="none" w:sz="0" w:space="0" w:color="auto"/>
        <w:bottom w:val="none" w:sz="0" w:space="0" w:color="auto"/>
        <w:right w:val="none" w:sz="0" w:space="0" w:color="auto"/>
      </w:divBdr>
      <w:divsChild>
        <w:div w:id="366686480">
          <w:marLeft w:val="0"/>
          <w:marRight w:val="0"/>
          <w:marTop w:val="0"/>
          <w:marBottom w:val="0"/>
          <w:divBdr>
            <w:top w:val="none" w:sz="0" w:space="0" w:color="auto"/>
            <w:left w:val="none" w:sz="0" w:space="0" w:color="auto"/>
            <w:bottom w:val="none" w:sz="0" w:space="0" w:color="auto"/>
            <w:right w:val="none" w:sz="0" w:space="0" w:color="auto"/>
          </w:divBdr>
        </w:div>
      </w:divsChild>
    </w:div>
    <w:div w:id="2060322193">
      <w:bodyDiv w:val="1"/>
      <w:marLeft w:val="0"/>
      <w:marRight w:val="0"/>
      <w:marTop w:val="0"/>
      <w:marBottom w:val="0"/>
      <w:divBdr>
        <w:top w:val="none" w:sz="0" w:space="0" w:color="auto"/>
        <w:left w:val="none" w:sz="0" w:space="0" w:color="auto"/>
        <w:bottom w:val="none" w:sz="0" w:space="0" w:color="auto"/>
        <w:right w:val="none" w:sz="0" w:space="0" w:color="auto"/>
      </w:divBdr>
      <w:divsChild>
        <w:div w:id="2007898769">
          <w:marLeft w:val="0"/>
          <w:marRight w:val="0"/>
          <w:marTop w:val="0"/>
          <w:marBottom w:val="0"/>
          <w:divBdr>
            <w:top w:val="none" w:sz="0" w:space="0" w:color="auto"/>
            <w:left w:val="none" w:sz="0" w:space="0" w:color="auto"/>
            <w:bottom w:val="none" w:sz="0" w:space="0" w:color="auto"/>
            <w:right w:val="none" w:sz="0" w:space="0" w:color="auto"/>
          </w:divBdr>
        </w:div>
      </w:divsChild>
    </w:div>
    <w:div w:id="2130124567">
      <w:bodyDiv w:val="1"/>
      <w:marLeft w:val="0"/>
      <w:marRight w:val="0"/>
      <w:marTop w:val="0"/>
      <w:marBottom w:val="0"/>
      <w:divBdr>
        <w:top w:val="none" w:sz="0" w:space="0" w:color="auto"/>
        <w:left w:val="none" w:sz="0" w:space="0" w:color="auto"/>
        <w:bottom w:val="none" w:sz="0" w:space="0" w:color="auto"/>
        <w:right w:val="none" w:sz="0" w:space="0" w:color="auto"/>
      </w:divBdr>
      <w:divsChild>
        <w:div w:id="1363288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04.com.tw/job/4pw0m?jobsource=company_job" TargetMode="External"/><Relationship Id="rId3" Type="http://schemas.openxmlformats.org/officeDocument/2006/relationships/settings" Target="settings.xml"/><Relationship Id="rId7" Type="http://schemas.openxmlformats.org/officeDocument/2006/relationships/hyperlink" Target="https://www.everli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n2@everligh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郭靜宜</dc:creator>
  <cp:keywords/>
  <dc:description/>
  <cp:lastModifiedBy>郭靜宜</cp:lastModifiedBy>
  <cp:revision>10</cp:revision>
  <dcterms:created xsi:type="dcterms:W3CDTF">2022-11-08T05:24:00Z</dcterms:created>
  <dcterms:modified xsi:type="dcterms:W3CDTF">2022-11-23T06:40:00Z</dcterms:modified>
</cp:coreProperties>
</file>