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5E" w:rsidRPr="00F65DE7" w:rsidRDefault="001A335E" w:rsidP="001A335E">
      <w:pPr>
        <w:shd w:val="clear" w:color="auto" w:fill="FFFFFF"/>
        <w:spacing w:line="689" w:lineRule="atLeast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F65DE7">
        <w:rPr>
          <w:rFonts w:ascii="標楷體" w:eastAsia="標楷體" w:hAnsi="標楷體"/>
          <w:color w:val="000000"/>
          <w:sz w:val="28"/>
          <w:szCs w:val="28"/>
        </w:rPr>
        <w:t>107</w:t>
      </w:r>
      <w:proofErr w:type="gramEnd"/>
      <w:r w:rsidRPr="00F65DE7">
        <w:rPr>
          <w:rFonts w:ascii="標楷體" w:eastAsia="標楷體" w:hAnsi="標楷體" w:cs="Helvetica" w:hint="eastAsia"/>
          <w:color w:val="000000"/>
          <w:sz w:val="28"/>
          <w:szCs w:val="28"/>
        </w:rPr>
        <w:t>年度標竿獎得獎單位（弘光科技大學）觀摩參訪活動</w:t>
      </w:r>
    </w:p>
    <w:p w:rsidR="001A335E" w:rsidRPr="00A633EB" w:rsidRDefault="001A335E" w:rsidP="001A335E">
      <w:pPr>
        <w:shd w:val="clear" w:color="auto" w:fill="FFFFFF"/>
        <w:spacing w:line="263" w:lineRule="atLeast"/>
        <w:rPr>
          <w:rFonts w:ascii="標楷體" w:eastAsia="標楷體" w:hAnsi="標楷體"/>
        </w:rPr>
      </w:pPr>
      <w:r w:rsidRPr="00A633EB">
        <w:rPr>
          <w:rFonts w:ascii="標楷體" w:eastAsia="標楷體" w:hAnsi="標楷體" w:cs="Helvetica" w:hint="eastAsia"/>
          <w:b/>
          <w:bCs/>
        </w:rPr>
        <w:t>各位會員大家好</w:t>
      </w:r>
    </w:p>
    <w:p w:rsidR="001A335E" w:rsidRPr="00F65DE7" w:rsidRDefault="001A335E" w:rsidP="001A335E">
      <w:pPr>
        <w:shd w:val="clear" w:color="auto" w:fill="FFFFFF"/>
        <w:spacing w:line="263" w:lineRule="atLeast"/>
        <w:rPr>
          <w:rFonts w:ascii="標楷體" w:eastAsia="標楷體" w:hAnsi="標楷體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品質學會將於</w:t>
      </w:r>
      <w:r w:rsidRPr="00F65DE7">
        <w:rPr>
          <w:rFonts w:ascii="標楷體" w:eastAsia="標楷體" w:hAnsi="標楷體"/>
          <w:color w:val="000000"/>
        </w:rPr>
        <w:t>107</w:t>
      </w:r>
      <w:r w:rsidRPr="00F65DE7">
        <w:rPr>
          <w:rFonts w:ascii="標楷體" w:eastAsia="標楷體" w:hAnsi="標楷體" w:cs="Helvetica" w:hint="eastAsia"/>
          <w:color w:val="000000"/>
        </w:rPr>
        <w:t>年</w:t>
      </w:r>
      <w:r w:rsidRPr="00F65DE7">
        <w:rPr>
          <w:rFonts w:ascii="標楷體" w:eastAsia="標楷體" w:hAnsi="標楷體"/>
          <w:color w:val="000000"/>
        </w:rPr>
        <w:t>5</w:t>
      </w:r>
      <w:r w:rsidRPr="00F65DE7">
        <w:rPr>
          <w:rFonts w:ascii="標楷體" w:eastAsia="標楷體" w:hAnsi="標楷體" w:cs="Helvetica" w:hint="eastAsia"/>
          <w:color w:val="000000"/>
        </w:rPr>
        <w:t>月</w:t>
      </w:r>
      <w:r w:rsidRPr="00F65DE7">
        <w:rPr>
          <w:rFonts w:ascii="標楷體" w:eastAsia="標楷體" w:hAnsi="標楷體"/>
          <w:color w:val="000000"/>
        </w:rPr>
        <w:t>23</w:t>
      </w:r>
      <w:r w:rsidRPr="00F65DE7">
        <w:rPr>
          <w:rFonts w:ascii="標楷體" w:eastAsia="標楷體" w:hAnsi="標楷體" w:cs="Helvetica" w:hint="eastAsia"/>
          <w:color w:val="000000"/>
        </w:rPr>
        <w:t>日</w:t>
      </w:r>
      <w:r w:rsidRPr="00F65DE7">
        <w:rPr>
          <w:rFonts w:ascii="標楷體" w:eastAsia="標楷體" w:hAnsi="標楷體"/>
          <w:color w:val="000000"/>
        </w:rPr>
        <w:t>(</w:t>
      </w:r>
      <w:r w:rsidRPr="00F65DE7">
        <w:rPr>
          <w:rFonts w:ascii="標楷體" w:eastAsia="標楷體" w:hAnsi="標楷體" w:cs="Helvetica" w:hint="eastAsia"/>
          <w:color w:val="000000"/>
        </w:rPr>
        <w:t>星期三</w:t>
      </w:r>
      <w:r w:rsidRPr="00F65DE7">
        <w:rPr>
          <w:rFonts w:ascii="標楷體" w:eastAsia="標楷體" w:hAnsi="標楷體"/>
          <w:color w:val="000000"/>
        </w:rPr>
        <w:t>)</w:t>
      </w:r>
      <w:r w:rsidRPr="00F65DE7">
        <w:rPr>
          <w:rFonts w:ascii="標楷體" w:eastAsia="標楷體" w:hAnsi="標楷體" w:cs="Helvetica" w:hint="eastAsia"/>
          <w:color w:val="000000"/>
        </w:rPr>
        <w:t>舉辦第一次卓越經營績效模式標竿獎得獎單位觀摩參訪活動，由本學會經營品質委員會吳英志主委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率團至弘光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科技大學參訪交流。</w:t>
      </w:r>
      <w:r w:rsidRPr="00F65DE7">
        <w:rPr>
          <w:rFonts w:ascii="標楷體" w:eastAsia="標楷體" w:hAnsi="標楷體"/>
          <w:color w:val="000000"/>
        </w:rPr>
        <w:t>(</w:t>
      </w:r>
      <w:r w:rsidRPr="00F65DE7">
        <w:rPr>
          <w:rFonts w:ascii="標楷體" w:eastAsia="標楷體" w:hAnsi="標楷體" w:cs="Helvetica" w:hint="eastAsia"/>
          <w:color w:val="000000"/>
        </w:rPr>
        <w:t>參訪行程</w:t>
      </w:r>
      <w:r w:rsidRPr="00F65DE7">
        <w:rPr>
          <w:rFonts w:ascii="標楷體" w:eastAsia="標楷體" w:hAnsi="標楷體"/>
          <w:color w:val="000000"/>
        </w:rPr>
        <w:t xml:space="preserve">, </w:t>
      </w:r>
      <w:r w:rsidRPr="00F65DE7">
        <w:rPr>
          <w:rFonts w:ascii="標楷體" w:eastAsia="標楷體" w:hAnsi="標楷體" w:cs="Helvetica" w:hint="eastAsia"/>
          <w:color w:val="000000"/>
        </w:rPr>
        <w:t>請詳閱附件</w:t>
      </w:r>
      <w:r w:rsidRPr="00F65DE7">
        <w:rPr>
          <w:rFonts w:ascii="標楷體" w:eastAsia="標楷體" w:hAnsi="標楷體"/>
          <w:color w:val="000000"/>
        </w:rPr>
        <w:t>)</w:t>
      </w:r>
    </w:p>
    <w:p w:rsidR="00F65DE7" w:rsidRPr="00F65DE7" w:rsidRDefault="00F65DE7" w:rsidP="001A335E">
      <w:pPr>
        <w:shd w:val="clear" w:color="auto" w:fill="FFFFFF"/>
        <w:spacing w:line="263" w:lineRule="atLeast"/>
        <w:rPr>
          <w:rFonts w:ascii="標楷體" w:eastAsia="標楷體" w:hAnsi="標楷體"/>
          <w:color w:val="000000"/>
        </w:rPr>
      </w:pPr>
    </w:p>
    <w:p w:rsidR="001A335E" w:rsidRPr="00F65DE7" w:rsidRDefault="001A335E" w:rsidP="001A335E">
      <w:pPr>
        <w:shd w:val="clear" w:color="auto" w:fill="FFFFFF"/>
        <w:spacing w:line="263" w:lineRule="atLeast"/>
        <w:rPr>
          <w:rFonts w:ascii="標楷體" w:eastAsia="標楷體" w:hAnsi="標楷體" w:cs="Arial"/>
          <w:color w:val="000000"/>
        </w:rPr>
      </w:pPr>
      <w:r w:rsidRPr="00F65DE7">
        <w:rPr>
          <w:rFonts w:ascii="標楷體" w:eastAsia="標楷體" w:hAnsi="標楷體" w:cs="Arial" w:hint="eastAsia"/>
          <w:b/>
        </w:rPr>
        <w:t>主辦單位</w:t>
      </w:r>
      <w:r w:rsidRPr="00F65DE7">
        <w:rPr>
          <w:rFonts w:ascii="標楷體" w:eastAsia="標楷體" w:hAnsi="標楷體" w:cs="Arial" w:hint="eastAsia"/>
          <w:color w:val="000000"/>
        </w:rPr>
        <w:t>：中華民國品質學會、弘光科技大學</w:t>
      </w:r>
    </w:p>
    <w:p w:rsidR="001A335E" w:rsidRPr="00F65DE7" w:rsidRDefault="001A335E" w:rsidP="001A335E">
      <w:pPr>
        <w:shd w:val="clear" w:color="auto" w:fill="FFFFFF"/>
        <w:spacing w:line="263" w:lineRule="atLeast"/>
        <w:rPr>
          <w:rFonts w:ascii="標楷體" w:eastAsia="標楷體" w:hAnsi="標楷體" w:cs="Arial"/>
          <w:color w:val="000000"/>
        </w:rPr>
      </w:pPr>
      <w:r w:rsidRPr="00F65DE7">
        <w:rPr>
          <w:rFonts w:ascii="標楷體" w:eastAsia="標楷體" w:hAnsi="標楷體" w:cs="Arial" w:hint="eastAsia"/>
          <w:b/>
        </w:rPr>
        <w:t>活動日期</w:t>
      </w:r>
      <w:r w:rsidRPr="00F65DE7">
        <w:rPr>
          <w:rFonts w:ascii="標楷體" w:eastAsia="標楷體" w:hAnsi="標楷體" w:cs="Arial" w:hint="eastAsia"/>
          <w:color w:val="000000"/>
        </w:rPr>
        <w:t>：</w:t>
      </w:r>
      <w:r w:rsidRPr="00F65DE7">
        <w:rPr>
          <w:rFonts w:ascii="標楷體" w:eastAsia="標楷體" w:hAnsi="標楷體" w:cs="Arial"/>
        </w:rPr>
        <w:t>107</w:t>
      </w:r>
      <w:r w:rsidRPr="00F65DE7">
        <w:rPr>
          <w:rFonts w:ascii="標楷體" w:eastAsia="標楷體" w:hAnsi="標楷體" w:cs="Arial" w:hint="eastAsia"/>
        </w:rPr>
        <w:t>年</w:t>
      </w:r>
      <w:r w:rsidRPr="00F65DE7">
        <w:rPr>
          <w:rFonts w:ascii="標楷體" w:eastAsia="標楷體" w:hAnsi="標楷體" w:cs="Arial"/>
        </w:rPr>
        <w:t>5</w:t>
      </w:r>
      <w:r w:rsidRPr="00F65DE7">
        <w:rPr>
          <w:rFonts w:ascii="標楷體" w:eastAsia="標楷體" w:hAnsi="標楷體" w:cs="Arial" w:hint="eastAsia"/>
        </w:rPr>
        <w:t>月</w:t>
      </w:r>
      <w:r w:rsidRPr="00F65DE7">
        <w:rPr>
          <w:rFonts w:ascii="標楷體" w:eastAsia="標楷體" w:hAnsi="標楷體" w:cs="Arial"/>
        </w:rPr>
        <w:t>23</w:t>
      </w:r>
      <w:r w:rsidRPr="00F65DE7">
        <w:rPr>
          <w:rFonts w:ascii="標楷體" w:eastAsia="標楷體" w:hAnsi="標楷體" w:cs="Arial" w:hint="eastAsia"/>
        </w:rPr>
        <w:t>日（</w:t>
      </w:r>
      <w:r w:rsidRPr="00F65DE7">
        <w:rPr>
          <w:rFonts w:ascii="標楷體" w:eastAsia="標楷體" w:hAnsi="標楷體" w:cs="Arial" w:hint="eastAsia"/>
          <w:color w:val="000000"/>
        </w:rPr>
        <w:t>星期三）</w:t>
      </w:r>
      <w:r w:rsidRPr="00F65DE7">
        <w:rPr>
          <w:rFonts w:ascii="標楷體" w:eastAsia="標楷體" w:hAnsi="標楷體" w:cs="Arial"/>
          <w:color w:val="000000"/>
        </w:rPr>
        <w:t>13</w:t>
      </w:r>
      <w:r w:rsidRPr="00F65DE7">
        <w:rPr>
          <w:rFonts w:ascii="標楷體" w:eastAsia="標楷體" w:hAnsi="標楷體" w:cs="Arial" w:hint="eastAsia"/>
          <w:color w:val="000000"/>
        </w:rPr>
        <w:t>時</w:t>
      </w:r>
      <w:r w:rsidRPr="00F65DE7">
        <w:rPr>
          <w:rFonts w:ascii="標楷體" w:eastAsia="標楷體" w:hAnsi="標楷體" w:cs="Arial"/>
          <w:color w:val="000000"/>
        </w:rPr>
        <w:t>30</w:t>
      </w:r>
      <w:r w:rsidRPr="00F65DE7">
        <w:rPr>
          <w:rFonts w:ascii="標楷體" w:eastAsia="標楷體" w:hAnsi="標楷體" w:cs="Arial" w:hint="eastAsia"/>
          <w:color w:val="000000"/>
        </w:rPr>
        <w:t>分至</w:t>
      </w:r>
      <w:r w:rsidRPr="00F65DE7">
        <w:rPr>
          <w:rFonts w:ascii="標楷體" w:eastAsia="標楷體" w:hAnsi="標楷體" w:cs="Arial"/>
          <w:color w:val="000000"/>
        </w:rPr>
        <w:t>17</w:t>
      </w:r>
      <w:r w:rsidRPr="00F65DE7">
        <w:rPr>
          <w:rFonts w:ascii="標楷體" w:eastAsia="標楷體" w:hAnsi="標楷體" w:cs="Arial" w:hint="eastAsia"/>
          <w:color w:val="000000"/>
        </w:rPr>
        <w:t>時</w:t>
      </w:r>
    </w:p>
    <w:p w:rsidR="001A335E" w:rsidRPr="00F65DE7" w:rsidRDefault="001A335E" w:rsidP="00F65DE7">
      <w:pPr>
        <w:shd w:val="clear" w:color="auto" w:fill="FFFFFF"/>
        <w:spacing w:line="263" w:lineRule="atLeast"/>
        <w:ind w:left="1276" w:hangingChars="531" w:hanging="1276"/>
        <w:rPr>
          <w:rFonts w:ascii="標楷體" w:eastAsia="標楷體" w:hAnsi="標楷體" w:cs="Arial"/>
          <w:color w:val="000000"/>
        </w:rPr>
      </w:pPr>
      <w:r w:rsidRPr="00F65DE7">
        <w:rPr>
          <w:rFonts w:ascii="標楷體" w:eastAsia="標楷體" w:hAnsi="標楷體" w:cs="Arial" w:hint="eastAsia"/>
          <w:b/>
        </w:rPr>
        <w:t>活動地點</w:t>
      </w:r>
      <w:r w:rsidRPr="00F65DE7">
        <w:rPr>
          <w:rFonts w:ascii="標楷體" w:eastAsia="標楷體" w:hAnsi="標楷體" w:cs="Arial" w:hint="eastAsia"/>
          <w:color w:val="000000"/>
        </w:rPr>
        <w:t>：</w:t>
      </w:r>
      <w:hyperlink r:id="rId9" w:tgtFrame="_blank" w:history="1">
        <w:proofErr w:type="gramStart"/>
        <w:r w:rsidRPr="00F65DE7">
          <w:rPr>
            <w:rStyle w:val="a3"/>
            <w:rFonts w:ascii="標楷體" w:eastAsia="標楷體" w:hAnsi="標楷體" w:cs="Arial" w:hint="eastAsia"/>
            <w:color w:val="auto"/>
            <w:u w:val="none"/>
          </w:rPr>
          <w:t>臺</w:t>
        </w:r>
        <w:proofErr w:type="gramEnd"/>
        <w:r w:rsidRPr="00F65DE7">
          <w:rPr>
            <w:rStyle w:val="a3"/>
            <w:rFonts w:ascii="標楷體" w:eastAsia="標楷體" w:hAnsi="標楷體" w:cs="Arial" w:hint="eastAsia"/>
            <w:color w:val="auto"/>
            <w:u w:val="none"/>
          </w:rPr>
          <w:t>中市沙鹿區臺灣大道六段</w:t>
        </w:r>
        <w:r w:rsidRPr="00F65DE7">
          <w:rPr>
            <w:rStyle w:val="a3"/>
            <w:rFonts w:ascii="標楷體" w:eastAsia="標楷體" w:hAnsi="標楷體" w:cs="Arial"/>
            <w:color w:val="auto"/>
            <w:u w:val="none"/>
          </w:rPr>
          <w:t>1018</w:t>
        </w:r>
        <w:r w:rsidRPr="00F65DE7">
          <w:rPr>
            <w:rStyle w:val="a3"/>
            <w:rFonts w:ascii="標楷體" w:eastAsia="標楷體" w:hAnsi="標楷體" w:cs="Arial" w:hint="eastAsia"/>
            <w:color w:val="auto"/>
            <w:u w:val="none"/>
          </w:rPr>
          <w:t>號</w:t>
        </w:r>
      </w:hyperlink>
      <w:proofErr w:type="gramStart"/>
      <w:r w:rsidRPr="00F65DE7">
        <w:rPr>
          <w:rFonts w:ascii="標楷體" w:eastAsia="標楷體" w:hAnsi="標楷體" w:cs="Arial" w:hint="eastAsia"/>
          <w:color w:val="000000"/>
        </w:rPr>
        <w:t>（</w:t>
      </w:r>
      <w:proofErr w:type="gramEnd"/>
      <w:r w:rsidRPr="00F65DE7">
        <w:rPr>
          <w:rFonts w:ascii="標楷體" w:eastAsia="標楷體" w:hAnsi="標楷體" w:cs="Arial" w:hint="eastAsia"/>
          <w:color w:val="000000"/>
        </w:rPr>
        <w:t>弘光科大生活應用大樓國際會議廰）</w:t>
      </w:r>
    </w:p>
    <w:p w:rsidR="001A335E" w:rsidRPr="00F65DE7" w:rsidRDefault="001A335E" w:rsidP="001A335E">
      <w:pPr>
        <w:shd w:val="clear" w:color="auto" w:fill="FFFFFF"/>
        <w:spacing w:line="263" w:lineRule="atLeast"/>
        <w:rPr>
          <w:rFonts w:ascii="標楷體" w:eastAsia="標楷體" w:hAnsi="標楷體" w:cs="Arial"/>
          <w:color w:val="000000"/>
        </w:rPr>
      </w:pPr>
      <w:r w:rsidRPr="00F65DE7">
        <w:rPr>
          <w:rFonts w:ascii="標楷體" w:eastAsia="標楷體" w:hAnsi="標楷體" w:cs="Arial" w:hint="eastAsia"/>
          <w:b/>
        </w:rPr>
        <w:t>報名網址</w:t>
      </w:r>
      <w:r w:rsidRPr="00F65DE7">
        <w:rPr>
          <w:rFonts w:ascii="標楷體" w:eastAsia="標楷體" w:hAnsi="標楷體" w:cs="Arial" w:hint="eastAsia"/>
          <w:color w:val="000000"/>
        </w:rPr>
        <w:t>：</w:t>
      </w:r>
      <w:hyperlink r:id="rId10" w:tgtFrame="_blank" w:history="1">
        <w:r w:rsidRPr="00F65DE7">
          <w:rPr>
            <w:rStyle w:val="a3"/>
            <w:rFonts w:ascii="標楷體" w:eastAsia="標楷體" w:hAnsi="標楷體" w:cs="Arial"/>
            <w:color w:val="1155CC"/>
          </w:rPr>
          <w:t>http://www.csq.org.tw/mp.asp?mp=1</w:t>
        </w:r>
      </w:hyperlink>
    </w:p>
    <w:p w:rsidR="001A335E" w:rsidRPr="00F65DE7" w:rsidRDefault="001A335E" w:rsidP="001A335E">
      <w:pPr>
        <w:shd w:val="clear" w:color="auto" w:fill="FFFFFF"/>
        <w:spacing w:line="263" w:lineRule="atLeast"/>
        <w:rPr>
          <w:rStyle w:val="a3"/>
          <w:rFonts w:ascii="標楷體" w:eastAsia="標楷體" w:hAnsi="標楷體" w:cs="Arial"/>
          <w:color w:val="auto"/>
          <w:u w:val="none"/>
        </w:rPr>
      </w:pPr>
      <w:r w:rsidRPr="00F65DE7">
        <w:rPr>
          <w:rStyle w:val="a3"/>
          <w:rFonts w:ascii="標楷體" w:eastAsia="標楷體" w:hAnsi="標楷體" w:cs="Arial" w:hint="eastAsia"/>
          <w:color w:val="auto"/>
          <w:u w:val="none"/>
        </w:rPr>
        <w:t>活動報名至</w:t>
      </w:r>
      <w:r w:rsidRPr="00F65DE7">
        <w:rPr>
          <w:rStyle w:val="a3"/>
          <w:rFonts w:ascii="標楷體" w:eastAsia="標楷體" w:hAnsi="標楷體" w:cs="Arial"/>
          <w:color w:val="auto"/>
          <w:u w:val="none"/>
        </w:rPr>
        <w:t>5</w:t>
      </w:r>
      <w:r w:rsidRPr="00F65DE7">
        <w:rPr>
          <w:rStyle w:val="a3"/>
          <w:rFonts w:ascii="標楷體" w:eastAsia="標楷體" w:hAnsi="標楷體" w:cs="Arial" w:hint="eastAsia"/>
          <w:color w:val="auto"/>
          <w:u w:val="none"/>
        </w:rPr>
        <w:t>月</w:t>
      </w:r>
      <w:r w:rsidRPr="00F65DE7">
        <w:rPr>
          <w:rStyle w:val="a3"/>
          <w:rFonts w:ascii="標楷體" w:eastAsia="標楷體" w:hAnsi="標楷體" w:cs="Arial"/>
          <w:color w:val="auto"/>
          <w:u w:val="none"/>
        </w:rPr>
        <w:t>16</w:t>
      </w:r>
      <w:r w:rsidRPr="00F65DE7">
        <w:rPr>
          <w:rStyle w:val="a3"/>
          <w:rFonts w:ascii="標楷體" w:eastAsia="標楷體" w:hAnsi="標楷體" w:cs="Arial" w:hint="eastAsia"/>
          <w:color w:val="auto"/>
          <w:u w:val="none"/>
        </w:rPr>
        <w:t>日截止，本學會會員及團體會員代表優先參加，是否報名成功將另行通知，本會保留調整人數以及參訪內容之權利。</w:t>
      </w:r>
    </w:p>
    <w:p w:rsidR="001A335E" w:rsidRPr="00F65DE7" w:rsidRDefault="001A335E" w:rsidP="001A335E">
      <w:pPr>
        <w:shd w:val="clear" w:color="auto" w:fill="FFFFFF"/>
        <w:spacing w:line="263" w:lineRule="atLeast"/>
        <w:rPr>
          <w:rStyle w:val="a3"/>
          <w:rFonts w:ascii="標楷體" w:eastAsia="標楷體" w:hAnsi="標楷體" w:cs="Arial"/>
          <w:color w:val="auto"/>
          <w:u w:val="none"/>
        </w:rPr>
      </w:pPr>
      <w:r w:rsidRPr="00F65DE7">
        <w:rPr>
          <w:rStyle w:val="a3"/>
          <w:rFonts w:ascii="標楷體" w:eastAsia="標楷體" w:hAnsi="標楷體" w:cs="Arial"/>
          <w:color w:val="auto"/>
          <w:u w:val="none"/>
        </w:rPr>
        <w:t>(</w:t>
      </w:r>
      <w:r w:rsidRPr="00F65DE7">
        <w:rPr>
          <w:rStyle w:val="a3"/>
          <w:rFonts w:ascii="標楷體" w:eastAsia="標楷體" w:hAnsi="標楷體" w:cs="Arial" w:hint="eastAsia"/>
          <w:color w:val="auto"/>
          <w:u w:val="none"/>
        </w:rPr>
        <w:t>本次報名聯絡人</w:t>
      </w:r>
      <w:r w:rsidRPr="00F65DE7">
        <w:rPr>
          <w:rStyle w:val="a3"/>
          <w:rFonts w:ascii="標楷體" w:eastAsia="標楷體" w:hAnsi="標楷體" w:cs="Arial"/>
          <w:color w:val="auto"/>
          <w:u w:val="none"/>
        </w:rPr>
        <w:t>:</w:t>
      </w:r>
      <w:r w:rsidRPr="00F65DE7">
        <w:rPr>
          <w:rStyle w:val="a3"/>
          <w:rFonts w:ascii="標楷體" w:eastAsia="標楷體" w:hAnsi="標楷體" w:cs="Arial" w:hint="eastAsia"/>
          <w:color w:val="auto"/>
          <w:u w:val="none"/>
        </w:rPr>
        <w:t>品質學會胡中博先生,電話0223631344#13)</w:t>
      </w:r>
    </w:p>
    <w:p w:rsidR="001A335E" w:rsidRPr="00F65DE7" w:rsidRDefault="001A335E" w:rsidP="001A335E">
      <w:pPr>
        <w:shd w:val="clear" w:color="auto" w:fill="FFFFFF"/>
        <w:rPr>
          <w:rFonts w:ascii="標楷體" w:eastAsia="標楷體" w:hAnsi="標楷體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品質學會</w:t>
      </w:r>
      <w:r w:rsidRPr="00F65DE7">
        <w:rPr>
          <w:rFonts w:ascii="標楷體" w:eastAsia="標楷體" w:hAnsi="標楷體"/>
          <w:color w:val="000000"/>
        </w:rPr>
        <w:t>/</w:t>
      </w:r>
      <w:r w:rsidRPr="00F65DE7">
        <w:rPr>
          <w:rFonts w:ascii="標楷體" w:eastAsia="標楷體" w:hAnsi="標楷體" w:cs="Helvetica" w:hint="eastAsia"/>
          <w:color w:val="000000"/>
        </w:rPr>
        <w:t>經營品質委員會敬邀</w:t>
      </w:r>
    </w:p>
    <w:p w:rsidR="00F65DE7" w:rsidRPr="00F65DE7" w:rsidRDefault="00F65DE7" w:rsidP="00207413">
      <w:pPr>
        <w:shd w:val="clear" w:color="auto" w:fill="FFFFFF"/>
        <w:spacing w:line="263" w:lineRule="atLeast"/>
        <w:rPr>
          <w:rFonts w:ascii="標楷體" w:eastAsia="標楷體" w:hAnsi="標楷體" w:cs="Arial"/>
          <w:b/>
        </w:rPr>
      </w:pP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Arial"/>
          <w:b/>
        </w:rPr>
      </w:pPr>
      <w:r w:rsidRPr="00F65DE7">
        <w:rPr>
          <w:rFonts w:ascii="標楷體" w:eastAsia="標楷體" w:hAnsi="標楷體" w:cs="Arial"/>
          <w:b/>
        </w:rPr>
        <w:t>1.</w:t>
      </w:r>
      <w:r w:rsidRPr="00F65DE7">
        <w:rPr>
          <w:rFonts w:ascii="標楷體" w:eastAsia="標楷體" w:hAnsi="標楷體" w:cs="Arial" w:hint="eastAsia"/>
          <w:b/>
        </w:rPr>
        <w:t>參訪行程安排</w:t>
      </w:r>
      <w:r w:rsidRPr="00F65DE7">
        <w:rPr>
          <w:rFonts w:ascii="標楷體" w:eastAsia="標楷體" w:hAnsi="標楷體" w:cs="Arial"/>
          <w:b/>
        </w:rPr>
        <w:t>: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1-1</w:t>
      </w:r>
      <w:proofErr w:type="gramStart"/>
      <w:r w:rsidRPr="00F65DE7">
        <w:rPr>
          <w:rFonts w:ascii="標楷體" w:eastAsia="標楷體" w:hAnsi="標楷體" w:cs="Arial" w:hint="eastAsia"/>
          <w:b/>
        </w:rPr>
        <w:t>敬邀參訪</w:t>
      </w:r>
      <w:proofErr w:type="gramEnd"/>
      <w:r w:rsidRPr="00F65DE7">
        <w:rPr>
          <w:rFonts w:ascii="標楷體" w:eastAsia="標楷體" w:hAnsi="標楷體" w:cs="Arial" w:hint="eastAsia"/>
          <w:b/>
        </w:rPr>
        <w:t>成員</w:t>
      </w:r>
      <w:r w:rsidRPr="00F65DE7">
        <w:rPr>
          <w:rFonts w:ascii="標楷體" w:eastAsia="標楷體" w:hAnsi="標楷體" w:cs="Helvetica"/>
          <w:color w:val="000000"/>
        </w:rPr>
        <w:t>:</w:t>
      </w:r>
      <w:r w:rsidRPr="00F65DE7">
        <w:rPr>
          <w:rFonts w:ascii="標楷體" w:eastAsia="標楷體" w:hAnsi="標楷體" w:cs="Helvetica" w:hint="eastAsia"/>
          <w:color w:val="000000"/>
        </w:rPr>
        <w:t>品質學會理監事、經營品質委員會委員、</w:t>
      </w:r>
      <w:r w:rsidRPr="00F65DE7">
        <w:rPr>
          <w:rFonts w:ascii="標楷體" w:eastAsia="標楷體" w:hAnsi="標楷體" w:cs="Helvetica"/>
          <w:color w:val="000000"/>
        </w:rPr>
        <w:t xml:space="preserve">CQM </w:t>
      </w:r>
      <w:r w:rsidRPr="00F65DE7">
        <w:rPr>
          <w:rFonts w:ascii="標楷體" w:eastAsia="標楷體" w:hAnsi="標楷體" w:cs="Helvetica" w:hint="eastAsia"/>
          <w:color w:val="000000"/>
        </w:rPr>
        <w:t>聯誼會成員</w:t>
      </w:r>
      <w:r w:rsidRPr="00F65DE7">
        <w:rPr>
          <w:rFonts w:ascii="標楷體" w:eastAsia="標楷體" w:hAnsi="標楷體" w:cs="Helvetica"/>
          <w:color w:val="000000"/>
        </w:rPr>
        <w:t>&amp;</w:t>
      </w:r>
      <w:r w:rsidRPr="00F65DE7">
        <w:rPr>
          <w:rFonts w:ascii="標楷體" w:eastAsia="標楷體" w:hAnsi="標楷體" w:cs="Helvetica" w:hint="eastAsia"/>
          <w:color w:val="000000"/>
        </w:rPr>
        <w:t>品質學會會員</w:t>
      </w:r>
      <w:r w:rsidRPr="00F65DE7">
        <w:rPr>
          <w:rFonts w:ascii="標楷體" w:eastAsia="標楷體" w:hAnsi="標楷體" w:cs="Helvetica"/>
          <w:color w:val="000000"/>
        </w:rPr>
        <w:br/>
      </w:r>
      <w:r w:rsidRPr="00F65DE7">
        <w:rPr>
          <w:rFonts w:ascii="標楷體" w:eastAsia="標楷體" w:hAnsi="標楷體" w:cs="Arial"/>
          <w:b/>
        </w:rPr>
        <w:t>1-2</w:t>
      </w:r>
      <w:r w:rsidRPr="00F65DE7">
        <w:rPr>
          <w:rFonts w:ascii="標楷體" w:eastAsia="標楷體" w:hAnsi="標楷體" w:cs="Arial" w:hint="eastAsia"/>
          <w:b/>
        </w:rPr>
        <w:t>參訪領隊</w:t>
      </w:r>
      <w:r w:rsidRPr="00F65DE7">
        <w:rPr>
          <w:rFonts w:ascii="標楷體" w:eastAsia="標楷體" w:hAnsi="標楷體" w:cs="Helvetica"/>
          <w:color w:val="000000"/>
        </w:rPr>
        <w:t>:</w:t>
      </w:r>
      <w:r w:rsidRPr="00F65DE7">
        <w:rPr>
          <w:rFonts w:ascii="標楷體" w:eastAsia="標楷體" w:hAnsi="標楷體" w:cs="Helvetica" w:hint="eastAsia"/>
          <w:color w:val="000000"/>
        </w:rPr>
        <w:t>中華民國品質學會</w:t>
      </w:r>
      <w:r w:rsidRPr="00F65DE7">
        <w:rPr>
          <w:rFonts w:ascii="標楷體" w:eastAsia="標楷體" w:hAnsi="標楷體" w:cs="Helvetica"/>
          <w:color w:val="000000"/>
        </w:rPr>
        <w:t>\</w:t>
      </w:r>
      <w:r w:rsidRPr="00F65DE7">
        <w:rPr>
          <w:rFonts w:ascii="標楷體" w:eastAsia="標楷體" w:hAnsi="標楷體" w:cs="Helvetica" w:hint="eastAsia"/>
          <w:color w:val="000000"/>
        </w:rPr>
        <w:t>經營品質委員會吳英志主任委員</w:t>
      </w:r>
      <w:r w:rsidRPr="00F65DE7">
        <w:rPr>
          <w:rFonts w:ascii="標楷體" w:eastAsia="標楷體" w:hAnsi="標楷體" w:cs="Helvetica"/>
          <w:color w:val="000000"/>
        </w:rPr>
        <w:br/>
      </w:r>
      <w:r w:rsidRPr="00F65DE7">
        <w:rPr>
          <w:rFonts w:ascii="標楷體" w:eastAsia="標楷體" w:hAnsi="標楷體" w:cs="Arial"/>
          <w:b/>
        </w:rPr>
        <w:t>1-3</w:t>
      </w:r>
      <w:r w:rsidRPr="00F65DE7">
        <w:rPr>
          <w:rFonts w:ascii="標楷體" w:eastAsia="標楷體" w:hAnsi="標楷體" w:cs="Arial" w:hint="eastAsia"/>
          <w:b/>
        </w:rPr>
        <w:t>參訪時間</w:t>
      </w:r>
      <w:r w:rsidRPr="00F65DE7">
        <w:rPr>
          <w:rFonts w:ascii="標楷體" w:eastAsia="標楷體" w:hAnsi="標楷體" w:cs="Helvetica"/>
          <w:color w:val="000000"/>
        </w:rPr>
        <w:t>: 2018/5</w:t>
      </w:r>
      <w:r w:rsidR="008C14C7" w:rsidRPr="00F65DE7">
        <w:rPr>
          <w:rFonts w:ascii="標楷體" w:eastAsia="標楷體" w:hAnsi="標楷體" w:cs="Helvetica" w:hint="eastAsia"/>
          <w:color w:val="000000"/>
        </w:rPr>
        <w:t>/</w:t>
      </w:r>
      <w:r w:rsidR="008C14C7" w:rsidRPr="00F65DE7">
        <w:rPr>
          <w:rFonts w:ascii="標楷體" w:eastAsia="標楷體" w:hAnsi="標楷體" w:cs="Helvetica"/>
          <w:color w:val="000000"/>
        </w:rPr>
        <w:t>23</w:t>
      </w:r>
      <w:r w:rsidRPr="00F65DE7">
        <w:rPr>
          <w:rFonts w:ascii="標楷體" w:eastAsia="標楷體" w:hAnsi="標楷體" w:cs="Helvetica"/>
          <w:color w:val="000000"/>
        </w:rPr>
        <w:t>(</w:t>
      </w:r>
      <w:r w:rsidR="008C14C7" w:rsidRPr="00F65DE7">
        <w:rPr>
          <w:rFonts w:ascii="標楷體" w:eastAsia="標楷體" w:hAnsi="標楷體" w:cs="Helvetica" w:hint="eastAsia"/>
          <w:color w:val="000000"/>
        </w:rPr>
        <w:t>三</w:t>
      </w:r>
      <w:r w:rsidRPr="00F65DE7">
        <w:rPr>
          <w:rFonts w:ascii="標楷體" w:eastAsia="標楷體" w:hAnsi="標楷體" w:cs="Helvetica"/>
          <w:color w:val="000000"/>
        </w:rPr>
        <w:t xml:space="preserve">)13:30~17:00 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1-4</w:t>
      </w:r>
      <w:r w:rsidRPr="00F65DE7">
        <w:rPr>
          <w:rFonts w:ascii="標楷體" w:eastAsia="標楷體" w:hAnsi="標楷體" w:cs="Arial" w:hint="eastAsia"/>
          <w:b/>
        </w:rPr>
        <w:t>費用</w:t>
      </w:r>
      <w:r w:rsidRPr="00F65DE7">
        <w:rPr>
          <w:rFonts w:ascii="標楷體" w:eastAsia="標楷體" w:hAnsi="標楷體" w:cs="Helvetica"/>
          <w:color w:val="000000"/>
        </w:rPr>
        <w:t xml:space="preserve">: </w:t>
      </w:r>
      <w:r w:rsidRPr="00F65DE7">
        <w:rPr>
          <w:rFonts w:ascii="標楷體" w:eastAsia="標楷體" w:hAnsi="標楷體" w:cs="Helvetica" w:hint="eastAsia"/>
          <w:color w:val="000000"/>
        </w:rPr>
        <w:t>免費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1-5</w:t>
      </w:r>
      <w:r w:rsidRPr="00F65DE7">
        <w:rPr>
          <w:rFonts w:ascii="標楷體" w:eastAsia="標楷體" w:hAnsi="標楷體" w:cs="Arial" w:hint="eastAsia"/>
          <w:b/>
        </w:rPr>
        <w:t>名額</w:t>
      </w:r>
      <w:r w:rsidRPr="00F65DE7">
        <w:rPr>
          <w:rFonts w:ascii="標楷體" w:eastAsia="標楷體" w:hAnsi="標楷體" w:cs="Helvetica"/>
          <w:color w:val="000000"/>
        </w:rPr>
        <w:t>: 30</w:t>
      </w:r>
      <w:r w:rsidRPr="00F65DE7">
        <w:rPr>
          <w:rFonts w:ascii="標楷體" w:eastAsia="標楷體" w:hAnsi="標楷體" w:cs="Helvetica" w:hint="eastAsia"/>
          <w:color w:val="000000"/>
        </w:rPr>
        <w:t>人，會員優先，按報名先後次序，額滿為止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1-6</w:t>
      </w:r>
      <w:r w:rsidRPr="00F65DE7">
        <w:rPr>
          <w:rFonts w:ascii="標楷體" w:eastAsia="標楷體" w:hAnsi="標楷體" w:cs="Arial" w:hint="eastAsia"/>
          <w:b/>
        </w:rPr>
        <w:t>參訪行程</w:t>
      </w:r>
      <w:r w:rsidRPr="00F65DE7">
        <w:rPr>
          <w:rFonts w:ascii="標楷體" w:eastAsia="標楷體" w:hAnsi="標楷體" w:cs="Helvetica"/>
          <w:color w:val="000000"/>
        </w:rPr>
        <w:t>:</w:t>
      </w:r>
    </w:p>
    <w:p w:rsidR="001A335E" w:rsidRPr="00F65DE7" w:rsidRDefault="001A335E" w:rsidP="00F65DE7">
      <w:pPr>
        <w:shd w:val="clear" w:color="auto" w:fill="FFFFFF"/>
        <w:spacing w:line="263" w:lineRule="atLeast"/>
        <w:jc w:val="center"/>
        <w:rPr>
          <w:rFonts w:ascii="標楷體" w:eastAsia="標楷體" w:hAnsi="標楷體" w:cs="Arial"/>
          <w:b/>
        </w:rPr>
      </w:pPr>
      <w:r w:rsidRPr="00F65DE7">
        <w:rPr>
          <w:rFonts w:ascii="標楷體" w:eastAsia="標楷體" w:hAnsi="標楷體" w:cs="Arial" w:hint="eastAsia"/>
          <w:b/>
        </w:rPr>
        <w:t>時間活動內容</w:t>
      </w:r>
    </w:p>
    <w:tbl>
      <w:tblPr>
        <w:tblStyle w:val="a8"/>
        <w:tblW w:w="0" w:type="auto"/>
        <w:tblInd w:w="304" w:type="dxa"/>
        <w:tblLook w:val="04A0" w:firstRow="1" w:lastRow="0" w:firstColumn="1" w:lastColumn="0" w:noHBand="0" w:noVBand="1"/>
      </w:tblPr>
      <w:tblGrid>
        <w:gridCol w:w="2072"/>
        <w:gridCol w:w="5812"/>
      </w:tblGrid>
      <w:tr w:rsidR="00E953AA" w:rsidRPr="00F65DE7" w:rsidTr="00207413">
        <w:tc>
          <w:tcPr>
            <w:tcW w:w="207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時間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活動內容</w:t>
            </w:r>
          </w:p>
        </w:tc>
      </w:tr>
      <w:tr w:rsidR="00E953AA" w:rsidRPr="00F65DE7" w:rsidTr="00207413"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/>
                <w:color w:val="000000"/>
              </w:rPr>
              <w:t>1230-1245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高鐵台中站集合</w:t>
            </w:r>
          </w:p>
        </w:tc>
      </w:tr>
      <w:tr w:rsidR="00E953AA" w:rsidRPr="00F65DE7" w:rsidTr="00207413"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/>
                <w:color w:val="000000"/>
              </w:rPr>
              <w:t>1245-1320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行車時間</w:t>
            </w:r>
          </w:p>
        </w:tc>
      </w:tr>
      <w:tr w:rsidR="00E953AA" w:rsidRPr="00F65DE7" w:rsidTr="00207413"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/>
                <w:color w:val="000000"/>
              </w:rPr>
              <w:t>1330-1335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主辦單位致歡迎詞</w:t>
            </w:r>
          </w:p>
        </w:tc>
      </w:tr>
      <w:tr w:rsidR="00E953AA" w:rsidRPr="00F65DE7" w:rsidTr="00207413"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/>
                <w:color w:val="000000"/>
              </w:rPr>
              <w:t>1335-1340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人員介紹</w:t>
            </w:r>
          </w:p>
        </w:tc>
      </w:tr>
      <w:tr w:rsidR="00E953AA" w:rsidRPr="00F65DE7" w:rsidTr="00207413">
        <w:trPr>
          <w:trHeight w:val="77"/>
        </w:trPr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/>
                <w:color w:val="000000"/>
              </w:rPr>
              <w:t>1340-1430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  <w:color w:val="000000"/>
              </w:rPr>
            </w:pPr>
            <w:r w:rsidRPr="00F65DE7">
              <w:rPr>
                <w:rFonts w:ascii="標楷體" w:eastAsia="標楷體" w:hAnsi="標楷體" w:cs="Helvetica" w:hint="eastAsia"/>
                <w:color w:val="000000"/>
              </w:rPr>
              <w:t>卓越經營績效模式</w:t>
            </w:r>
            <w:r w:rsidR="00207413" w:rsidRPr="00F65DE7">
              <w:rPr>
                <w:rFonts w:ascii="標楷體" w:eastAsia="標楷體" w:hAnsi="標楷體" w:cs="Helvetica"/>
                <w:color w:val="000000"/>
              </w:rPr>
              <w:t>/</w:t>
            </w:r>
            <w:r w:rsidRPr="00F65DE7">
              <w:rPr>
                <w:rFonts w:ascii="標楷體" w:eastAsia="標楷體" w:hAnsi="標楷體" w:cs="Helvetica"/>
                <w:color w:val="000000"/>
              </w:rPr>
              <w:t>TQM</w:t>
            </w:r>
            <w:r w:rsidRPr="00F65DE7">
              <w:rPr>
                <w:rFonts w:ascii="標楷體" w:eastAsia="標楷體" w:hAnsi="標楷體" w:cs="Helvetica" w:hint="eastAsia"/>
                <w:color w:val="000000"/>
              </w:rPr>
              <w:t>推行簡報</w:t>
            </w:r>
          </w:p>
        </w:tc>
      </w:tr>
      <w:tr w:rsidR="00E953AA" w:rsidRPr="00F65DE7" w:rsidTr="00207413">
        <w:trPr>
          <w:trHeight w:val="121"/>
        </w:trPr>
        <w:tc>
          <w:tcPr>
            <w:tcW w:w="2072" w:type="dxa"/>
            <w:vAlign w:val="center"/>
          </w:tcPr>
          <w:p w:rsidR="00E953AA" w:rsidRPr="00A633EB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</w:rPr>
            </w:pPr>
            <w:r w:rsidRPr="00A633EB">
              <w:rPr>
                <w:rFonts w:ascii="標楷體" w:eastAsia="標楷體" w:hAnsi="標楷體" w:cs="Helvetica"/>
              </w:rPr>
              <w:t>1430-1520</w:t>
            </w:r>
          </w:p>
        </w:tc>
        <w:tc>
          <w:tcPr>
            <w:tcW w:w="5812" w:type="dxa"/>
          </w:tcPr>
          <w:p w:rsidR="00E953AA" w:rsidRPr="00A633EB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</w:rPr>
            </w:pPr>
            <w:r w:rsidRPr="00A633EB">
              <w:rPr>
                <w:rFonts w:ascii="標楷體" w:eastAsia="標楷體" w:hAnsi="標楷體" w:cs="Helvetica" w:hint="eastAsia"/>
              </w:rPr>
              <w:t>現場參訪</w:t>
            </w:r>
            <w:bookmarkStart w:id="0" w:name="_GoBack"/>
            <w:bookmarkEnd w:id="0"/>
          </w:p>
        </w:tc>
      </w:tr>
      <w:tr w:rsidR="00207413" w:rsidRPr="00F65DE7" w:rsidTr="00207413">
        <w:trPr>
          <w:trHeight w:val="77"/>
        </w:trPr>
        <w:tc>
          <w:tcPr>
            <w:tcW w:w="2072" w:type="dxa"/>
            <w:vAlign w:val="center"/>
          </w:tcPr>
          <w:p w:rsidR="00207413" w:rsidRPr="00A633EB" w:rsidRDefault="00207413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</w:rPr>
            </w:pPr>
            <w:r w:rsidRPr="00A633EB">
              <w:rPr>
                <w:rFonts w:ascii="標楷體" w:eastAsia="標楷體" w:hAnsi="標楷體" w:cs="Helvetica"/>
              </w:rPr>
              <w:t>1520-1650</w:t>
            </w:r>
          </w:p>
        </w:tc>
        <w:tc>
          <w:tcPr>
            <w:tcW w:w="5812" w:type="dxa"/>
          </w:tcPr>
          <w:p w:rsidR="00207413" w:rsidRPr="00A633EB" w:rsidRDefault="00207413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Helvetica"/>
              </w:rPr>
            </w:pPr>
            <w:r w:rsidRPr="00A633EB">
              <w:rPr>
                <w:rFonts w:ascii="標楷體" w:eastAsia="標楷體" w:hAnsi="標楷體" w:cs="Helvetica" w:hint="eastAsia"/>
              </w:rPr>
              <w:t>座談-意見交流及標竿學習參訪心得分享</w:t>
            </w:r>
          </w:p>
        </w:tc>
      </w:tr>
      <w:tr w:rsidR="00E953AA" w:rsidRPr="00F65DE7" w:rsidTr="00207413">
        <w:tc>
          <w:tcPr>
            <w:tcW w:w="2072" w:type="dxa"/>
            <w:vAlign w:val="center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Arial"/>
              </w:rPr>
            </w:pPr>
            <w:r w:rsidRPr="00F65DE7">
              <w:rPr>
                <w:rFonts w:ascii="標楷體" w:eastAsia="標楷體" w:hAnsi="標楷體" w:cs="Arial"/>
              </w:rPr>
              <w:t>1650-1700</w:t>
            </w:r>
          </w:p>
        </w:tc>
        <w:tc>
          <w:tcPr>
            <w:tcW w:w="5812" w:type="dxa"/>
          </w:tcPr>
          <w:p w:rsidR="00E953AA" w:rsidRPr="00F65DE7" w:rsidRDefault="00E953AA" w:rsidP="00207413">
            <w:pPr>
              <w:shd w:val="clear" w:color="auto" w:fill="FFFFFF"/>
              <w:spacing w:line="263" w:lineRule="atLeast"/>
              <w:rPr>
                <w:rFonts w:ascii="標楷體" w:eastAsia="標楷體" w:hAnsi="標楷體" w:cs="Arial"/>
              </w:rPr>
            </w:pPr>
            <w:r w:rsidRPr="00F65DE7">
              <w:rPr>
                <w:rFonts w:ascii="標楷體" w:eastAsia="標楷體" w:hAnsi="標楷體" w:cs="Arial" w:hint="eastAsia"/>
              </w:rPr>
              <w:t>合影、賦歸</w:t>
            </w:r>
          </w:p>
        </w:tc>
      </w:tr>
    </w:tbl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 xml:space="preserve">1-7 </w:t>
      </w:r>
      <w:r w:rsidRPr="00F65DE7">
        <w:rPr>
          <w:rFonts w:ascii="標楷體" w:eastAsia="標楷體" w:hAnsi="標楷體" w:cs="Arial" w:hint="eastAsia"/>
          <w:b/>
        </w:rPr>
        <w:t>集合</w:t>
      </w:r>
      <w:r w:rsidRPr="00F65DE7">
        <w:rPr>
          <w:rFonts w:ascii="標楷體" w:eastAsia="標楷體" w:hAnsi="標楷體" w:cs="Arial"/>
          <w:b/>
        </w:rPr>
        <w:t>&amp;</w:t>
      </w:r>
      <w:r w:rsidRPr="00F65DE7">
        <w:rPr>
          <w:rFonts w:ascii="標楷體" w:eastAsia="標楷體" w:hAnsi="標楷體" w:cs="Arial" w:hint="eastAsia"/>
          <w:b/>
        </w:rPr>
        <w:t>交通</w:t>
      </w:r>
      <w:r w:rsidRPr="00F65DE7">
        <w:rPr>
          <w:rFonts w:ascii="標楷體" w:eastAsia="標楷體" w:hAnsi="標楷體" w:cs="Helvetica"/>
          <w:color w:val="000000"/>
        </w:rPr>
        <w:t xml:space="preserve">: </w:t>
      </w:r>
      <w:r w:rsidRPr="00F65DE7">
        <w:rPr>
          <w:rFonts w:ascii="標楷體" w:eastAsia="標楷體" w:hAnsi="標楷體" w:cs="Helvetica"/>
          <w:color w:val="000000"/>
        </w:rPr>
        <w:br/>
        <w:t>1)</w:t>
      </w:r>
      <w:r w:rsidRPr="00F65DE7">
        <w:rPr>
          <w:rFonts w:ascii="標楷體" w:eastAsia="標楷體" w:hAnsi="標楷體" w:cs="Helvetica" w:hint="eastAsia"/>
          <w:color w:val="000000"/>
        </w:rPr>
        <w:t>搭車</w:t>
      </w:r>
      <w:r w:rsidRPr="00F65DE7">
        <w:rPr>
          <w:rFonts w:ascii="標楷體" w:eastAsia="標楷體" w:hAnsi="標楷體" w:cs="Helvetica"/>
          <w:color w:val="000000"/>
        </w:rPr>
        <w:t>:12:30</w:t>
      </w:r>
      <w:r w:rsidRPr="00F65DE7">
        <w:rPr>
          <w:rFonts w:ascii="標楷體" w:eastAsia="標楷體" w:hAnsi="標楷體" w:cs="Helvetica" w:hint="eastAsia"/>
          <w:color w:val="000000"/>
        </w:rPr>
        <w:t>於高鐵台中站</w:t>
      </w:r>
      <w:r w:rsidRPr="00F65DE7">
        <w:rPr>
          <w:rFonts w:ascii="標楷體" w:eastAsia="標楷體" w:hAnsi="標楷體" w:cs="Helvetica"/>
          <w:color w:val="000000"/>
        </w:rPr>
        <w:t>1</w:t>
      </w:r>
      <w:r w:rsidRPr="00F65DE7">
        <w:rPr>
          <w:rFonts w:ascii="標楷體" w:eastAsia="標楷體" w:hAnsi="標楷體" w:cs="Helvetica" w:hint="eastAsia"/>
          <w:color w:val="000000"/>
        </w:rPr>
        <w:t>樓</w:t>
      </w:r>
      <w:r w:rsidRPr="00F65DE7">
        <w:rPr>
          <w:rFonts w:ascii="標楷體" w:eastAsia="標楷體" w:hAnsi="標楷體" w:cs="Helvetica"/>
          <w:color w:val="000000"/>
        </w:rPr>
        <w:t>6</w:t>
      </w:r>
      <w:r w:rsidRPr="00F65DE7">
        <w:rPr>
          <w:rFonts w:ascii="標楷體" w:eastAsia="標楷體" w:hAnsi="標楷體" w:cs="Helvetica" w:hint="eastAsia"/>
          <w:color w:val="000000"/>
        </w:rPr>
        <w:t>號出口集合，弘光科技大學將派專車接送。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lastRenderedPageBreak/>
        <w:t>2)</w:t>
      </w:r>
      <w:r w:rsidRPr="00F65DE7">
        <w:rPr>
          <w:rFonts w:ascii="標楷體" w:eastAsia="標楷體" w:hAnsi="標楷體" w:cs="Helvetica" w:hint="eastAsia"/>
          <w:color w:val="000000"/>
        </w:rPr>
        <w:t>自行開車</w:t>
      </w:r>
      <w:r w:rsidRPr="00F65DE7">
        <w:rPr>
          <w:rFonts w:ascii="標楷體" w:eastAsia="標楷體" w:hAnsi="標楷體" w:cs="Helvetica"/>
          <w:color w:val="000000"/>
        </w:rPr>
        <w:t>:</w:t>
      </w:r>
      <w:r w:rsidRPr="00F65DE7">
        <w:rPr>
          <w:rFonts w:ascii="標楷體" w:eastAsia="標楷體" w:hAnsi="標楷體" w:cs="Helvetica" w:hint="eastAsia"/>
          <w:color w:val="000000"/>
        </w:rPr>
        <w:t>請於</w:t>
      </w:r>
      <w:r w:rsidRPr="00F65DE7">
        <w:rPr>
          <w:rFonts w:ascii="標楷體" w:eastAsia="標楷體" w:hAnsi="標楷體" w:cs="Helvetica"/>
          <w:color w:val="000000"/>
        </w:rPr>
        <w:t>13:20</w:t>
      </w:r>
      <w:r w:rsidRPr="00F65DE7">
        <w:rPr>
          <w:rFonts w:ascii="標楷體" w:eastAsia="標楷體" w:hAnsi="標楷體" w:cs="Helvetica" w:hint="eastAsia"/>
          <w:color w:val="000000"/>
        </w:rPr>
        <w:t>前自行到達弘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光科大請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停放於第</w:t>
      </w:r>
      <w:r w:rsidRPr="00F65DE7">
        <w:rPr>
          <w:rFonts w:ascii="標楷體" w:eastAsia="標楷體" w:hAnsi="標楷體" w:cs="Helvetica"/>
          <w:color w:val="000000"/>
        </w:rPr>
        <w:t>5</w:t>
      </w:r>
      <w:r w:rsidRPr="00F65DE7">
        <w:rPr>
          <w:rFonts w:ascii="標楷體" w:eastAsia="標楷體" w:hAnsi="標楷體" w:cs="Helvetica" w:hint="eastAsia"/>
          <w:color w:val="000000"/>
        </w:rPr>
        <w:t>停車場，將有接待人員引導至會場。（請參閱</w:t>
      </w:r>
      <w:bookmarkStart w:id="1" w:name="_Hlk512075478"/>
      <w:r w:rsidRPr="00F65DE7">
        <w:rPr>
          <w:rFonts w:ascii="標楷體" w:eastAsia="標楷體" w:hAnsi="標楷體" w:cs="Helvetica" w:hint="eastAsia"/>
          <w:color w:val="000000"/>
        </w:rPr>
        <w:t>弘光科大校區平面圖</w:t>
      </w:r>
      <w:bookmarkEnd w:id="1"/>
      <w:r w:rsidRPr="00F65DE7">
        <w:rPr>
          <w:rFonts w:ascii="標楷體" w:eastAsia="標楷體" w:hAnsi="標楷體" w:cs="Helvetica" w:hint="eastAsia"/>
          <w:color w:val="000000"/>
        </w:rPr>
        <w:t>）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t xml:space="preserve">3) </w:t>
      </w:r>
      <w:r w:rsidRPr="00F65DE7">
        <w:rPr>
          <w:rFonts w:ascii="標楷體" w:eastAsia="標楷體" w:hAnsi="標楷體" w:cs="Helvetica" w:hint="eastAsia"/>
          <w:color w:val="000000"/>
        </w:rPr>
        <w:t>參訪地點</w:t>
      </w:r>
      <w:r w:rsidRPr="00F65DE7">
        <w:rPr>
          <w:rFonts w:ascii="標楷體" w:eastAsia="標楷體" w:hAnsi="標楷體" w:cs="Helvetica"/>
          <w:color w:val="000000"/>
        </w:rPr>
        <w:t>: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臺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中市沙鹿區臺灣大道六段</w:t>
      </w:r>
      <w:r w:rsidRPr="00F65DE7">
        <w:rPr>
          <w:rFonts w:ascii="標楷體" w:eastAsia="標楷體" w:hAnsi="標楷體" w:cs="Helvetica"/>
          <w:color w:val="000000"/>
        </w:rPr>
        <w:t>1018</w:t>
      </w:r>
      <w:r w:rsidRPr="00F65DE7">
        <w:rPr>
          <w:rFonts w:ascii="標楷體" w:eastAsia="標楷體" w:hAnsi="標楷體" w:cs="Helvetica" w:hint="eastAsia"/>
          <w:color w:val="000000"/>
        </w:rPr>
        <w:t>號生活應用大樓國際會議廰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t xml:space="preserve">1-8 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弘光科大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聯絡人</w:t>
      </w:r>
      <w:r w:rsidRPr="00F65DE7">
        <w:rPr>
          <w:rFonts w:ascii="標楷體" w:eastAsia="標楷體" w:hAnsi="標楷體" w:cs="Helvetica"/>
          <w:color w:val="000000"/>
        </w:rPr>
        <w:t xml:space="preserve">: </w:t>
      </w:r>
      <w:r w:rsidRPr="00F65DE7">
        <w:rPr>
          <w:rFonts w:ascii="標楷體" w:eastAsia="標楷體" w:hAnsi="標楷體" w:cs="Helvetica" w:hint="eastAsia"/>
          <w:color w:val="000000"/>
        </w:rPr>
        <w:t>弘光科技大學</w:t>
      </w:r>
      <w:r w:rsidRPr="00F65DE7">
        <w:rPr>
          <w:rFonts w:ascii="標楷體" w:eastAsia="標楷體" w:hAnsi="標楷體" w:cs="Helvetica"/>
          <w:color w:val="000000"/>
        </w:rPr>
        <w:t>/</w:t>
      </w:r>
      <w:r w:rsidRPr="00F65DE7">
        <w:rPr>
          <w:rFonts w:ascii="標楷體" w:eastAsia="標楷體" w:hAnsi="標楷體" w:cs="Helvetica" w:hint="eastAsia"/>
          <w:color w:val="000000"/>
        </w:rPr>
        <w:t>教育品質發展中心鄭美玲小姐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t>email</w:t>
      </w:r>
      <w:r w:rsidRPr="00F65DE7">
        <w:rPr>
          <w:rFonts w:ascii="標楷體" w:eastAsia="標楷體" w:hAnsi="標楷體" w:cs="Helvetica" w:hint="eastAsia"/>
          <w:color w:val="000000"/>
        </w:rPr>
        <w:t>：</w:t>
      </w:r>
      <w:r w:rsidR="00A633EB">
        <w:fldChar w:fldCharType="begin"/>
      </w:r>
      <w:r w:rsidR="00A633EB">
        <w:instrText xml:space="preserve"> HYPERLINK "mailto:lancing@sunrise.hk.edu.tw" \t "_blank" </w:instrText>
      </w:r>
      <w:r w:rsidR="00A633EB">
        <w:fldChar w:fldCharType="separate"/>
      </w:r>
      <w:r w:rsidRPr="00F65DE7">
        <w:rPr>
          <w:rFonts w:ascii="標楷體" w:eastAsia="標楷體" w:hAnsi="標楷體"/>
          <w:color w:val="000000"/>
        </w:rPr>
        <w:t>cm@sunrise.hk.edu.tw</w:t>
      </w:r>
      <w:r w:rsidR="00A633EB">
        <w:rPr>
          <w:rFonts w:ascii="標楷體" w:eastAsia="標楷體" w:hAnsi="標楷體"/>
          <w:color w:val="000000"/>
        </w:rPr>
        <w:fldChar w:fldCharType="end"/>
      </w:r>
    </w:p>
    <w:p w:rsid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Arial"/>
          <w:b/>
        </w:rPr>
      </w:pPr>
      <w:r w:rsidRPr="00F65DE7">
        <w:rPr>
          <w:rFonts w:ascii="標楷體" w:eastAsia="標楷體" w:hAnsi="標楷體" w:cs="Helvetica" w:hint="eastAsia"/>
          <w:color w:val="000000"/>
        </w:rPr>
        <w:t>聯絡電話：</w:t>
      </w:r>
      <w:r w:rsidRPr="00F65DE7">
        <w:rPr>
          <w:rFonts w:ascii="標楷體" w:eastAsia="標楷體" w:hAnsi="標楷體" w:cs="Helvetica"/>
          <w:color w:val="000000"/>
        </w:rPr>
        <w:t>04-26318625 ext1126</w:t>
      </w:r>
      <w:r w:rsidRPr="00F65DE7">
        <w:rPr>
          <w:rFonts w:ascii="標楷體" w:eastAsia="標楷體" w:hAnsi="標楷體" w:cs="Helvetica"/>
          <w:color w:val="000000"/>
        </w:rPr>
        <w:br/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2.</w:t>
      </w:r>
      <w:r w:rsidRPr="00F65DE7">
        <w:rPr>
          <w:rFonts w:ascii="標楷體" w:eastAsia="標楷體" w:hAnsi="標楷體" w:cs="Arial" w:hint="eastAsia"/>
          <w:b/>
        </w:rPr>
        <w:t>弘光科技大學的特色及參訪焦點</w:t>
      </w:r>
      <w:r w:rsidRPr="00F65DE7">
        <w:rPr>
          <w:rFonts w:ascii="標楷體" w:eastAsia="標楷體" w:hAnsi="標楷體" w:cs="Arial"/>
          <w:b/>
        </w:rPr>
        <w:t>:</w:t>
      </w:r>
    </w:p>
    <w:p w:rsidR="001A335E" w:rsidRPr="00F65DE7" w:rsidRDefault="001A335E" w:rsidP="00F65DE7">
      <w:pPr>
        <w:shd w:val="clear" w:color="auto" w:fill="FFFFFF"/>
        <w:spacing w:line="263" w:lineRule="atLeast"/>
        <w:jc w:val="center"/>
        <w:rPr>
          <w:rFonts w:ascii="標楷體" w:eastAsia="標楷體" w:hAnsi="標楷體" w:cs="Arial"/>
          <w:b/>
        </w:rPr>
      </w:pPr>
      <w:r w:rsidRPr="00F65DE7">
        <w:rPr>
          <w:rFonts w:ascii="標楷體" w:eastAsia="標楷體" w:hAnsi="標楷體" w:cs="Arial"/>
          <w:b/>
        </w:rPr>
        <w:t>[</w:t>
      </w:r>
      <w:r w:rsidRPr="00F65DE7">
        <w:rPr>
          <w:rFonts w:ascii="標楷體" w:eastAsia="標楷體" w:hAnsi="標楷體" w:cs="Arial" w:hint="eastAsia"/>
          <w:b/>
        </w:rPr>
        <w:t>弘光科技大學簡介</w:t>
      </w:r>
      <w:r w:rsidRPr="00F65DE7">
        <w:rPr>
          <w:rFonts w:ascii="標楷體" w:eastAsia="標楷體" w:hAnsi="標楷體" w:cs="Arial"/>
          <w:b/>
        </w:rPr>
        <w:t>]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弘光科技大學是一所以醫護起家的科技大學，</w:t>
      </w:r>
      <w:r w:rsidRPr="00F65DE7">
        <w:rPr>
          <w:rFonts w:ascii="標楷體" w:eastAsia="標楷體" w:hAnsi="標楷體" w:cs="Helvetica"/>
          <w:color w:val="000000"/>
        </w:rPr>
        <w:t>1967</w:t>
      </w:r>
      <w:r w:rsidRPr="00F65DE7">
        <w:rPr>
          <w:rFonts w:ascii="標楷體" w:eastAsia="標楷體" w:hAnsi="標楷體" w:cs="Helvetica" w:hint="eastAsia"/>
          <w:color w:val="000000"/>
        </w:rPr>
        <w:t>年由首任校長王毓麟博士（也是光田醫院創辦人）創辦，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首招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「護理助產科」，歷經近四十年苦心開創與經營，為因應國內外教育改革風潮、資訊化與科技化時代的來臨，以及全球化與國際化的經貿發展趨勢，不斷擴大視野及規模，一路由專科學校改制為技術學院，自民國</w:t>
      </w:r>
      <w:r w:rsidRPr="00F65DE7">
        <w:rPr>
          <w:rFonts w:ascii="標楷體" w:eastAsia="標楷體" w:hAnsi="標楷體" w:cs="Helvetica"/>
          <w:color w:val="000000"/>
        </w:rPr>
        <w:t>92</w:t>
      </w:r>
      <w:r w:rsidRPr="00F65DE7">
        <w:rPr>
          <w:rFonts w:ascii="標楷體" w:eastAsia="標楷體" w:hAnsi="標楷體" w:cs="Helvetica" w:hint="eastAsia"/>
          <w:color w:val="000000"/>
        </w:rPr>
        <w:t>年開創新機，改名為弘光科技大學。弘光科技大學創辦迄今</w:t>
      </w:r>
      <w:r w:rsidRPr="00F65DE7">
        <w:rPr>
          <w:rFonts w:ascii="標楷體" w:eastAsia="標楷體" w:hAnsi="標楷體" w:cs="Helvetica"/>
          <w:color w:val="000000"/>
        </w:rPr>
        <w:t>50</w:t>
      </w:r>
      <w:r w:rsidRPr="00F65DE7">
        <w:rPr>
          <w:rFonts w:ascii="標楷體" w:eastAsia="標楷體" w:hAnsi="標楷體" w:cs="Helvetica" w:hint="eastAsia"/>
          <w:color w:val="000000"/>
        </w:rPr>
        <w:t>年來，歷任校長均延續「以人為本、關懷生命」的辦學理念治校，弘光率先在國內技專校院導入全面品質管理作法，於</w:t>
      </w:r>
      <w:r w:rsidRPr="00F65DE7">
        <w:rPr>
          <w:rFonts w:ascii="標楷體" w:eastAsia="標楷體" w:hAnsi="標楷體" w:cs="Helvetica"/>
          <w:color w:val="000000"/>
        </w:rPr>
        <w:t>88</w:t>
      </w:r>
      <w:r w:rsidRPr="00F65DE7">
        <w:rPr>
          <w:rFonts w:ascii="標楷體" w:eastAsia="標楷體" w:hAnsi="標楷體" w:cs="Helvetica" w:hint="eastAsia"/>
          <w:color w:val="000000"/>
        </w:rPr>
        <w:t>學年開始導入全面品質管理觀念，陸續推動各項</w:t>
      </w:r>
      <w:r w:rsidRPr="00F65DE7">
        <w:rPr>
          <w:rFonts w:ascii="標楷體" w:eastAsia="標楷體" w:hAnsi="標楷體" w:cs="Helvetica"/>
          <w:color w:val="000000"/>
        </w:rPr>
        <w:t>ISO</w:t>
      </w:r>
      <w:r w:rsidRPr="00F65DE7">
        <w:rPr>
          <w:rFonts w:ascii="標楷體" w:eastAsia="標楷體" w:hAnsi="標楷體" w:cs="Helvetica" w:hint="eastAsia"/>
          <w:color w:val="000000"/>
        </w:rPr>
        <w:t>品質管理系統，並於</w:t>
      </w:r>
      <w:r w:rsidRPr="00F65DE7">
        <w:rPr>
          <w:rFonts w:ascii="標楷體" w:eastAsia="標楷體" w:hAnsi="標楷體" w:cs="Helvetica"/>
          <w:color w:val="000000"/>
        </w:rPr>
        <w:t>99</w:t>
      </w:r>
      <w:r w:rsidRPr="00F65DE7">
        <w:rPr>
          <w:rFonts w:ascii="標楷體" w:eastAsia="標楷體" w:hAnsi="標楷體" w:cs="Helvetica" w:hint="eastAsia"/>
          <w:color w:val="000000"/>
        </w:rPr>
        <w:t>學年及</w:t>
      </w:r>
      <w:r w:rsidRPr="00F65DE7">
        <w:rPr>
          <w:rFonts w:ascii="標楷體" w:eastAsia="標楷體" w:hAnsi="標楷體" w:cs="Helvetica"/>
          <w:color w:val="000000"/>
        </w:rPr>
        <w:t>102</w:t>
      </w:r>
      <w:r w:rsidRPr="00F65DE7">
        <w:rPr>
          <w:rFonts w:ascii="標楷體" w:eastAsia="標楷體" w:hAnsi="標楷體" w:cs="Helvetica" w:hint="eastAsia"/>
          <w:color w:val="000000"/>
        </w:rPr>
        <w:t>學年分別設置了「全面品質管理委員會」</w:t>
      </w:r>
      <w:r w:rsidRPr="00F65DE7">
        <w:rPr>
          <w:rFonts w:ascii="標楷體" w:eastAsia="標楷體" w:hAnsi="標楷體" w:cs="Helvetica"/>
          <w:color w:val="000000"/>
        </w:rPr>
        <w:t>(</w:t>
      </w:r>
      <w:r w:rsidRPr="00F65DE7">
        <w:rPr>
          <w:rFonts w:ascii="標楷體" w:eastAsia="標楷體" w:hAnsi="標楷體" w:cs="Helvetica" w:hint="eastAsia"/>
          <w:color w:val="000000"/>
        </w:rPr>
        <w:t>現今為校務發展暨全面品質管理委員會</w:t>
      </w:r>
      <w:r w:rsidRPr="00F65DE7">
        <w:rPr>
          <w:rFonts w:ascii="標楷體" w:eastAsia="標楷體" w:hAnsi="標楷體" w:cs="Helvetica"/>
          <w:color w:val="000000"/>
        </w:rPr>
        <w:t xml:space="preserve">) </w:t>
      </w:r>
      <w:r w:rsidRPr="00F65DE7">
        <w:rPr>
          <w:rFonts w:ascii="標楷體" w:eastAsia="標楷體" w:hAnsi="標楷體" w:cs="Helvetica" w:hint="eastAsia"/>
          <w:color w:val="000000"/>
        </w:rPr>
        <w:t>藉此型塑全面品質文化，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務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使品質管理之概念與持續改善的作法，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融滲在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各項作業流程。歷年校務發展策略執行成效卓越，屢屢展現在教育部專案獎補助及內外部顧客整體滿意上，連續多年持續獲得政府各項計畫，精進整體教學品質，提供更優質學習環境，並於</w:t>
      </w:r>
      <w:r w:rsidRPr="00F65DE7">
        <w:rPr>
          <w:rFonts w:ascii="標楷體" w:eastAsia="標楷體" w:hAnsi="標楷體" w:cs="Helvetica"/>
          <w:color w:val="000000"/>
        </w:rPr>
        <w:t>2013</w:t>
      </w:r>
      <w:r w:rsidRPr="00F65DE7">
        <w:rPr>
          <w:rFonts w:ascii="標楷體" w:eastAsia="標楷體" w:hAnsi="標楷體" w:cs="Helvetica" w:hint="eastAsia"/>
          <w:color w:val="000000"/>
        </w:rPr>
        <w:t>年榮獲本學會卓越經營品質獎（教育類）最高榮譽「三星獎」，更於</w:t>
      </w:r>
      <w:r w:rsidRPr="00F65DE7">
        <w:rPr>
          <w:rFonts w:ascii="標楷體" w:eastAsia="標楷體" w:hAnsi="標楷體" w:cs="Helvetica"/>
          <w:color w:val="000000"/>
        </w:rPr>
        <w:t>2017</w:t>
      </w:r>
      <w:r w:rsidRPr="00F65DE7">
        <w:rPr>
          <w:rFonts w:ascii="標楷體" w:eastAsia="標楷體" w:hAnsi="標楷體" w:cs="Helvetica" w:hint="eastAsia"/>
          <w:color w:val="000000"/>
        </w:rPr>
        <w:t>年成為第</w:t>
      </w:r>
      <w:r w:rsidRPr="00F65DE7">
        <w:rPr>
          <w:rFonts w:ascii="標楷體" w:eastAsia="標楷體" w:hAnsi="標楷體" w:cs="Helvetica"/>
          <w:color w:val="000000"/>
        </w:rPr>
        <w:t>1</w:t>
      </w:r>
      <w:r w:rsidRPr="00F65DE7">
        <w:rPr>
          <w:rFonts w:ascii="標楷體" w:eastAsia="標楷體" w:hAnsi="標楷體" w:cs="Helvetica" w:hint="eastAsia"/>
          <w:color w:val="000000"/>
        </w:rPr>
        <w:t>所榮獲本學會卓越經營品質獎標竿獎之大學，辦學績效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卓越屢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獲肯定。</w:t>
      </w:r>
      <w:r w:rsidRPr="00F65DE7">
        <w:rPr>
          <w:rFonts w:ascii="標楷體" w:eastAsia="標楷體" w:hAnsi="標楷體" w:cs="Helvetica"/>
          <w:color w:val="000000"/>
        </w:rPr>
        <w:t> </w:t>
      </w:r>
    </w:p>
    <w:p w:rsidR="001A335E" w:rsidRP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t>[</w:t>
      </w:r>
      <w:r w:rsidRPr="00F65DE7">
        <w:rPr>
          <w:rFonts w:ascii="標楷體" w:eastAsia="標楷體" w:hAnsi="標楷體" w:cs="Helvetica" w:hint="eastAsia"/>
          <w:color w:val="000000"/>
        </w:rPr>
        <w:t>卓越經營品質獎標竿獎評審優點</w:t>
      </w:r>
      <w:r w:rsidRPr="00F65DE7">
        <w:rPr>
          <w:rFonts w:ascii="標楷體" w:eastAsia="標楷體" w:hAnsi="標楷體" w:cs="Helvetica"/>
          <w:color w:val="000000"/>
        </w:rPr>
        <w:t xml:space="preserve">] </w:t>
      </w:r>
    </w:p>
    <w:p w:rsidR="00F65DE7" w:rsidRPr="00F65DE7" w:rsidRDefault="001A335E" w:rsidP="00F65DE7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弘光科技大學，創校</w:t>
      </w:r>
      <w:r w:rsidRPr="00F65DE7">
        <w:rPr>
          <w:rFonts w:ascii="標楷體" w:eastAsia="標楷體" w:hAnsi="標楷體" w:cs="Helvetica"/>
          <w:color w:val="000000"/>
        </w:rPr>
        <w:t>40</w:t>
      </w:r>
      <w:r w:rsidRPr="00F65DE7">
        <w:rPr>
          <w:rFonts w:ascii="標楷體" w:eastAsia="標楷體" w:hAnsi="標楷體" w:cs="Helvetica" w:hint="eastAsia"/>
          <w:color w:val="000000"/>
        </w:rPr>
        <w:t>年來</w:t>
      </w:r>
      <w:r w:rsidRPr="00F65DE7">
        <w:rPr>
          <w:rFonts w:ascii="標楷體" w:eastAsia="標楷體" w:hAnsi="標楷體" w:cs="Helvetica"/>
          <w:color w:val="000000"/>
        </w:rPr>
        <w:t>,</w:t>
      </w:r>
      <w:r w:rsidRPr="00F65DE7">
        <w:rPr>
          <w:rFonts w:ascii="標楷體" w:eastAsia="標楷體" w:hAnsi="標楷體" w:cs="Helvetica" w:hint="eastAsia"/>
          <w:color w:val="000000"/>
        </w:rPr>
        <w:t>歷經改制，勵精圖治，秉持</w:t>
      </w:r>
      <w:r w:rsidRPr="00F65DE7">
        <w:rPr>
          <w:rFonts w:ascii="標楷體" w:eastAsia="標楷體" w:hAnsi="標楷體" w:cs="Helvetica"/>
          <w:color w:val="000000"/>
        </w:rPr>
        <w:t>[</w:t>
      </w:r>
      <w:r w:rsidRPr="00F65DE7">
        <w:rPr>
          <w:rFonts w:ascii="標楷體" w:eastAsia="標楷體" w:hAnsi="標楷體" w:cs="Helvetica" w:hint="eastAsia"/>
          <w:color w:val="000000"/>
        </w:rPr>
        <w:t>以人為本、關懷生命</w:t>
      </w:r>
      <w:r w:rsidRPr="00F65DE7">
        <w:rPr>
          <w:rFonts w:ascii="標楷體" w:eastAsia="標楷體" w:hAnsi="標楷體" w:cs="Helvetica"/>
          <w:color w:val="000000"/>
        </w:rPr>
        <w:t>]</w:t>
      </w:r>
      <w:r w:rsidRPr="00F65DE7">
        <w:rPr>
          <w:rFonts w:ascii="標楷體" w:eastAsia="標楷體" w:hAnsi="標楷體" w:cs="Helvetica" w:hint="eastAsia"/>
          <w:color w:val="000000"/>
        </w:rPr>
        <w:t>的經營理念</w:t>
      </w:r>
      <w:r w:rsidRPr="00F65DE7">
        <w:rPr>
          <w:rFonts w:ascii="標楷體" w:eastAsia="標楷體" w:hAnsi="標楷體" w:cs="Helvetica"/>
          <w:color w:val="000000"/>
        </w:rPr>
        <w:t>,</w:t>
      </w:r>
      <w:r w:rsidRPr="00F65DE7">
        <w:rPr>
          <w:rFonts w:ascii="標楷體" w:eastAsia="標楷體" w:hAnsi="標楷體" w:cs="Helvetica" w:hint="eastAsia"/>
          <w:color w:val="000000"/>
        </w:rPr>
        <w:t>創造了獨特的教育文化，深獲家長與社會的信賴與支持。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學校結合了醫療、產業等各範疇，積極追求卓越，採用</w:t>
      </w:r>
      <w:r w:rsidRPr="00F65DE7">
        <w:rPr>
          <w:rFonts w:ascii="標楷體" w:eastAsia="標楷體" w:hAnsi="標楷體" w:cs="Helvetica"/>
          <w:color w:val="000000"/>
        </w:rPr>
        <w:t>PDCA</w:t>
      </w:r>
      <w:r w:rsidRPr="00F65DE7">
        <w:rPr>
          <w:rFonts w:ascii="標楷體" w:eastAsia="標楷體" w:hAnsi="標楷體" w:cs="Helvetica" w:hint="eastAsia"/>
          <w:color w:val="000000"/>
        </w:rPr>
        <w:t>持續改進循環概念，落實推行，促進朝向「健康與民生領域的典範科技大學」目標邁進。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重視教學品質，訂定「弘光科技大學教學教才獎勵辦法」，除符合地方產業需要外，並加強產業實質的合作，期使所訂課程，務實致用。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針對員工教育訓練與溝通，每年舉辦新進教師研習營與「主管研習營」，除將新進教師與評鑑績優教師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採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師徒制之方式，提供新進教師必要的諮詢與支援，以協助新進教師及早適應弘光文化。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重視學習者與利害相關者之意見，建立多元溝通管道，實施滿意度調查，並建立自評與教學品保制度，已設「校務自評鑑議委員會」，辦理自我評鑑工作，績效頗值肯定。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導入全面品質管理系統，並融合為整體品質管理系統，已通過</w:t>
      </w:r>
      <w:r w:rsidRPr="00F65DE7">
        <w:rPr>
          <w:rFonts w:ascii="標楷體" w:eastAsia="標楷體" w:hAnsi="標楷體" w:cs="Helvetica"/>
          <w:color w:val="000000"/>
        </w:rPr>
        <w:t>ISO 9001:2015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14001:2015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27001:2013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ISO/IEC 17025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10012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22716</w:t>
      </w:r>
      <w:r w:rsidRPr="00F65DE7">
        <w:rPr>
          <w:rFonts w:ascii="標楷體" w:eastAsia="標楷體" w:hAnsi="標楷體" w:cs="Helvetica" w:hint="eastAsia"/>
          <w:color w:val="000000"/>
        </w:rPr>
        <w:lastRenderedPageBreak/>
        <w:t>等國際管理系統驗證，</w:t>
      </w:r>
      <w:r w:rsidRPr="00F65DE7">
        <w:rPr>
          <w:rFonts w:ascii="標楷體" w:eastAsia="標楷體" w:hAnsi="標楷體" w:cs="Helvetica"/>
          <w:color w:val="000000"/>
        </w:rPr>
        <w:t>ISO 45001:2018</w:t>
      </w:r>
      <w:r w:rsidRPr="00F65DE7">
        <w:rPr>
          <w:rFonts w:ascii="標楷體" w:eastAsia="標楷體" w:hAnsi="標楷體" w:cs="Helvetica" w:hint="eastAsia"/>
          <w:color w:val="000000"/>
        </w:rPr>
        <w:t>亦正準備中（依原</w:t>
      </w:r>
      <w:r w:rsidRPr="00F65DE7">
        <w:rPr>
          <w:rFonts w:ascii="標楷體" w:eastAsia="標楷體" w:hAnsi="標楷體" w:cs="Helvetica"/>
          <w:color w:val="000000"/>
        </w:rPr>
        <w:t>OHSAS 18001</w:t>
      </w:r>
      <w:r w:rsidRPr="00F65DE7">
        <w:rPr>
          <w:rFonts w:ascii="標楷體" w:eastAsia="標楷體" w:hAnsi="標楷體" w:cs="Helvetica" w:hint="eastAsia"/>
          <w:color w:val="000000"/>
        </w:rPr>
        <w:t>系統修改），且大都已與校務與專業結合推動。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該校以醫護教育肇始，除對照顧病患做出貢獻外，增設之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餐旅學系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及網羅一流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廚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藝人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仕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，培育出兼具廚藝與管理的人才，深受餐旅相關業界所肯定，面臨高齡化社會，對長照、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遠照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、居家照護作業，積極規劃參與。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弘光科技大學運用</w:t>
      </w:r>
      <w:r w:rsidRPr="00F65DE7">
        <w:rPr>
          <w:rFonts w:ascii="標楷體" w:eastAsia="標楷體" w:hAnsi="標楷體" w:cs="Helvetica"/>
          <w:color w:val="000000"/>
        </w:rPr>
        <w:t>SWOT</w:t>
      </w:r>
      <w:r w:rsidRPr="00F65DE7">
        <w:rPr>
          <w:rFonts w:ascii="標楷體" w:eastAsia="標楷體" w:hAnsi="標楷體" w:cs="Helvetica" w:hint="eastAsia"/>
          <w:color w:val="000000"/>
        </w:rPr>
        <w:t>檢討本身的優劣勢，善用各種策略，涵蓋「增長策略」、「多元策略」、「扭轉策略」與「防禦策略」等，使決策者有所依循，藉以增強競爭優勢</w:t>
      </w:r>
      <w:r w:rsidR="00F65DE7">
        <w:rPr>
          <w:rFonts w:ascii="標楷體" w:eastAsia="標楷體" w:hAnsi="標楷體" w:cs="Helvetica" w:hint="eastAsia"/>
          <w:color w:val="000000"/>
        </w:rPr>
        <w:t>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針對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面臨少子化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時期，經常邀請高中職校長、主任與教師等相關人員，與弘光簽訂策略聯盟合作協議書，除作為相互砌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蹉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之平台外，並激發互動機制，增進雙方了解，以爭取與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鞏固生源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鼓勵教師在職進修與取得相關之專業證照</w:t>
      </w:r>
      <w:r w:rsidRPr="00F65DE7">
        <w:rPr>
          <w:rFonts w:ascii="標楷體" w:eastAsia="標楷體" w:hAnsi="標楷體" w:cs="Helvetica"/>
          <w:color w:val="000000"/>
        </w:rPr>
        <w:t>,</w:t>
      </w:r>
      <w:r w:rsidRPr="00F65DE7">
        <w:rPr>
          <w:rFonts w:ascii="標楷體" w:eastAsia="標楷體" w:hAnsi="標楷體" w:cs="Helvetica" w:hint="eastAsia"/>
          <w:color w:val="000000"/>
        </w:rPr>
        <w:t>適時提供位階，除可激勵改善與提高教育品質外，更能貫徹</w:t>
      </w:r>
      <w:r w:rsidRPr="00F65DE7">
        <w:rPr>
          <w:rFonts w:ascii="標楷體" w:eastAsia="標楷體" w:hAnsi="標楷體" w:cs="Helvetica"/>
          <w:color w:val="000000"/>
        </w:rPr>
        <w:t>[</w:t>
      </w:r>
      <w:r w:rsidRPr="00F65DE7">
        <w:rPr>
          <w:rFonts w:ascii="標楷體" w:eastAsia="標楷體" w:hAnsi="標楷體" w:cs="Helvetica" w:hint="eastAsia"/>
          <w:color w:val="000000"/>
        </w:rPr>
        <w:t>學中做、做中學</w:t>
      </w:r>
      <w:r w:rsidRPr="00F65DE7">
        <w:rPr>
          <w:rFonts w:ascii="標楷體" w:eastAsia="標楷體" w:hAnsi="標楷體" w:cs="Helvetica"/>
          <w:color w:val="000000"/>
        </w:rPr>
        <w:t>]</w:t>
      </w:r>
      <w:r w:rsidRPr="00F65DE7">
        <w:rPr>
          <w:rFonts w:ascii="標楷體" w:eastAsia="標楷體" w:hAnsi="標楷體" w:cs="Helvetica" w:hint="eastAsia"/>
          <w:color w:val="000000"/>
        </w:rPr>
        <w:t>。教學相長的策略。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善加運用現有的知識財產，並不斷累積、分析、分享、再創造，促進知識的循環，使教學知識不斷增長，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協輔產學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合作，生生不息。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以結合醫療、產業等各範疇，朝向「健康與民生領域的典範科技大學」目標邁進，自</w:t>
      </w:r>
      <w:r w:rsidRPr="00F65DE7">
        <w:rPr>
          <w:rFonts w:ascii="標楷體" w:eastAsia="標楷體" w:hAnsi="標楷體" w:cs="Helvetica"/>
          <w:color w:val="000000"/>
        </w:rPr>
        <w:t>102-</w:t>
      </w:r>
      <w:proofErr w:type="gramStart"/>
      <w:r w:rsidRPr="00F65DE7">
        <w:rPr>
          <w:rFonts w:ascii="標楷體" w:eastAsia="標楷體" w:hAnsi="標楷體" w:cs="Helvetica"/>
          <w:color w:val="000000"/>
        </w:rPr>
        <w:t>106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年度連續</w:t>
      </w:r>
      <w:r w:rsidRPr="00F65DE7">
        <w:rPr>
          <w:rFonts w:ascii="標楷體" w:eastAsia="標楷體" w:hAnsi="標楷體" w:cs="Helvetica"/>
          <w:color w:val="000000"/>
        </w:rPr>
        <w:t>5</w:t>
      </w:r>
      <w:r w:rsidRPr="00F65DE7">
        <w:rPr>
          <w:rFonts w:ascii="標楷體" w:eastAsia="標楷體" w:hAnsi="標楷體" w:cs="Helvetica" w:hint="eastAsia"/>
          <w:color w:val="000000"/>
        </w:rPr>
        <w:t>年獲教育部典範科技大學輔助，總經費達</w:t>
      </w:r>
      <w:r w:rsidRPr="00F65DE7">
        <w:rPr>
          <w:rFonts w:ascii="標楷體" w:eastAsia="標楷體" w:hAnsi="標楷體" w:cs="Helvetica"/>
          <w:color w:val="000000"/>
        </w:rPr>
        <w:t>1</w:t>
      </w:r>
      <w:r w:rsidRPr="00F65DE7">
        <w:rPr>
          <w:rFonts w:ascii="標楷體" w:eastAsia="標楷體" w:hAnsi="標楷體" w:cs="Helvetica" w:hint="eastAsia"/>
          <w:color w:val="000000"/>
        </w:rPr>
        <w:t>億</w:t>
      </w:r>
      <w:r w:rsidRPr="00F65DE7">
        <w:rPr>
          <w:rFonts w:ascii="標楷體" w:eastAsia="標楷體" w:hAnsi="標楷體" w:cs="Helvetica"/>
          <w:color w:val="000000"/>
        </w:rPr>
        <w:t>6600</w:t>
      </w:r>
      <w:r w:rsidRPr="00F65DE7">
        <w:rPr>
          <w:rFonts w:ascii="標楷體" w:eastAsia="標楷體" w:hAnsi="標楷體" w:cs="Helvetica" w:hint="eastAsia"/>
          <w:color w:val="000000"/>
        </w:rPr>
        <w:t>萬元，成為中部唯一獲得教育部輔助私立典範大學。</w:t>
      </w:r>
    </w:p>
    <w:p w:rsidR="00F65DE7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將校務發展目標、策略規劃與全面品質管理系統連接，融為一體，使「品質治校」能確切落實，將</w:t>
      </w:r>
      <w:r w:rsidRPr="00F65DE7">
        <w:rPr>
          <w:rFonts w:ascii="標楷體" w:eastAsia="標楷體" w:hAnsi="標楷體" w:cs="Helvetica"/>
          <w:color w:val="000000"/>
        </w:rPr>
        <w:t>ISO 9001:2015</w:t>
      </w:r>
      <w:r w:rsidRPr="00F65DE7">
        <w:rPr>
          <w:rFonts w:ascii="標楷體" w:eastAsia="標楷體" w:hAnsi="標楷體" w:cs="Helvetica" w:hint="eastAsia"/>
          <w:color w:val="000000"/>
        </w:rPr>
        <w:t>等管理系統充分內化，並強化高層管理者之領導，堪為典範。</w:t>
      </w:r>
    </w:p>
    <w:p w:rsidR="001A335E" w:rsidRDefault="001A335E" w:rsidP="00207413">
      <w:pPr>
        <w:pStyle w:val="ab"/>
        <w:numPr>
          <w:ilvl w:val="0"/>
          <w:numId w:val="1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自</w:t>
      </w:r>
      <w:r w:rsidRPr="00F65DE7">
        <w:rPr>
          <w:rFonts w:ascii="標楷體" w:eastAsia="標楷體" w:hAnsi="標楷體" w:cs="Helvetica"/>
          <w:color w:val="000000"/>
        </w:rPr>
        <w:t>1999</w:t>
      </w:r>
      <w:r w:rsidRPr="00F65DE7">
        <w:rPr>
          <w:rFonts w:ascii="標楷體" w:eastAsia="標楷體" w:hAnsi="標楷體" w:cs="Helvetica" w:hint="eastAsia"/>
          <w:color w:val="000000"/>
        </w:rPr>
        <w:t>年導入</w:t>
      </w:r>
      <w:r w:rsidRPr="00F65DE7">
        <w:rPr>
          <w:rFonts w:ascii="標楷體" w:eastAsia="標楷體" w:hAnsi="標楷體" w:cs="Helvetica"/>
          <w:color w:val="000000"/>
        </w:rPr>
        <w:t>ISO 9002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已迄目前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推行之</w:t>
      </w:r>
      <w:r w:rsidRPr="00F65DE7">
        <w:rPr>
          <w:rFonts w:ascii="標楷體" w:eastAsia="標楷體" w:hAnsi="標楷體" w:cs="Helvetica"/>
          <w:color w:val="000000"/>
        </w:rPr>
        <w:t>TQM</w:t>
      </w:r>
      <w:r w:rsidRPr="00F65DE7">
        <w:rPr>
          <w:rFonts w:ascii="標楷體" w:eastAsia="標楷體" w:hAnsi="標楷體" w:cs="Helvetica" w:hint="eastAsia"/>
          <w:color w:val="000000"/>
        </w:rPr>
        <w:t>，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全校職員工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皆參與並熟悉</w:t>
      </w:r>
      <w:r w:rsidRPr="00F65DE7">
        <w:rPr>
          <w:rFonts w:ascii="標楷體" w:eastAsia="標楷體" w:hAnsi="標楷體" w:cs="Helvetica"/>
          <w:color w:val="000000"/>
        </w:rPr>
        <w:t>QCC</w:t>
      </w:r>
      <w:r w:rsidRPr="00F65DE7">
        <w:rPr>
          <w:rFonts w:ascii="標楷體" w:eastAsia="標楷體" w:hAnsi="標楷體" w:cs="Helvetica" w:hint="eastAsia"/>
          <w:color w:val="000000"/>
        </w:rPr>
        <w:t>理論與實務，目前校內一級單位與特色計畫召集單位至少籌組一圈，每年圈數由</w:t>
      </w:r>
      <w:r w:rsidRPr="00F65DE7">
        <w:rPr>
          <w:rFonts w:ascii="標楷體" w:eastAsia="標楷體" w:hAnsi="標楷體" w:cs="Helvetica"/>
          <w:color w:val="000000"/>
        </w:rPr>
        <w:t>19</w:t>
      </w:r>
      <w:r w:rsidRPr="00F65DE7">
        <w:rPr>
          <w:rFonts w:ascii="標楷體" w:eastAsia="標楷體" w:hAnsi="標楷體" w:cs="Helvetica" w:hint="eastAsia"/>
          <w:color w:val="000000"/>
        </w:rPr>
        <w:t>圈成長至</w:t>
      </w:r>
      <w:r w:rsidRPr="00F65DE7">
        <w:rPr>
          <w:rFonts w:ascii="標楷體" w:eastAsia="標楷體" w:hAnsi="標楷體" w:cs="Helvetica"/>
          <w:color w:val="000000"/>
        </w:rPr>
        <w:t>21</w:t>
      </w:r>
      <w:r w:rsidRPr="00F65DE7">
        <w:rPr>
          <w:rFonts w:ascii="標楷體" w:eastAsia="標楷體" w:hAnsi="標楷體" w:cs="Helvetica" w:hint="eastAsia"/>
          <w:color w:val="000000"/>
        </w:rPr>
        <w:t>圈，改善主題累計</w:t>
      </w:r>
      <w:r w:rsidRPr="00F65DE7">
        <w:rPr>
          <w:rFonts w:ascii="標楷體" w:eastAsia="標楷體" w:hAnsi="標楷體" w:cs="Helvetica"/>
          <w:color w:val="000000"/>
        </w:rPr>
        <w:t>150</w:t>
      </w:r>
      <w:r w:rsidRPr="00F65DE7">
        <w:rPr>
          <w:rFonts w:ascii="標楷體" w:eastAsia="標楷體" w:hAnsi="標楷體" w:cs="Helvetica" w:hint="eastAsia"/>
          <w:color w:val="000000"/>
        </w:rPr>
        <w:t>案，並參加校外競賽獲獎，推行積極並有成效。其他並有提案改善活動，及將</w:t>
      </w:r>
      <w:r w:rsidRPr="00F65DE7">
        <w:rPr>
          <w:rFonts w:ascii="標楷體" w:eastAsia="標楷體" w:hAnsi="標楷體" w:cs="Helvetica"/>
          <w:color w:val="000000"/>
        </w:rPr>
        <w:t>PDCA</w:t>
      </w:r>
      <w:r w:rsidRPr="00F65DE7">
        <w:rPr>
          <w:rFonts w:ascii="標楷體" w:eastAsia="標楷體" w:hAnsi="標楷體" w:cs="Helvetica" w:hint="eastAsia"/>
          <w:color w:val="000000"/>
        </w:rPr>
        <w:t>管理循環手法與各管理工具運用於業務中。</w:t>
      </w:r>
    </w:p>
    <w:p w:rsidR="00F65DE7" w:rsidRPr="00F65DE7" w:rsidRDefault="00F65DE7" w:rsidP="00F65DE7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</w:p>
    <w:p w:rsidR="00F65DE7" w:rsidRDefault="001A335E" w:rsidP="00207413">
      <w:pPr>
        <w:shd w:val="clear" w:color="auto" w:fill="FFFFFF"/>
        <w:spacing w:line="263" w:lineRule="atLeast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Arial"/>
          <w:b/>
        </w:rPr>
        <w:t>3.</w:t>
      </w:r>
      <w:r w:rsidRPr="00F65DE7">
        <w:rPr>
          <w:rFonts w:ascii="標楷體" w:eastAsia="標楷體" w:hAnsi="標楷體" w:cs="Arial" w:hint="eastAsia"/>
          <w:b/>
        </w:rPr>
        <w:t>當天的座談議題</w:t>
      </w:r>
      <w:r w:rsidRPr="00F65DE7">
        <w:rPr>
          <w:rFonts w:ascii="標楷體" w:eastAsia="標楷體" w:hAnsi="標楷體" w:cs="Arial"/>
          <w:b/>
        </w:rPr>
        <w:t>,</w:t>
      </w:r>
      <w:r w:rsidRPr="00F65DE7">
        <w:rPr>
          <w:rFonts w:ascii="標楷體" w:eastAsia="標楷體" w:hAnsi="標楷體" w:cs="Arial" w:hint="eastAsia"/>
          <w:b/>
        </w:rPr>
        <w:t>初步安排如下</w:t>
      </w:r>
      <w:r w:rsidRPr="00F65DE7">
        <w:rPr>
          <w:rFonts w:ascii="標楷體" w:eastAsia="標楷體" w:hAnsi="標楷體" w:cs="Arial"/>
          <w:b/>
        </w:rPr>
        <w:t>,</w:t>
      </w:r>
      <w:r w:rsidRPr="00F65DE7">
        <w:rPr>
          <w:rFonts w:ascii="標楷體" w:eastAsia="標楷體" w:hAnsi="標楷體" w:cs="Arial" w:hint="eastAsia"/>
          <w:b/>
        </w:rPr>
        <w:t>歡迎各位先進於會前踴躍提出期望座談之議題</w:t>
      </w:r>
      <w:r w:rsidRPr="00F65DE7">
        <w:rPr>
          <w:rFonts w:ascii="標楷體" w:eastAsia="標楷體" w:hAnsi="標楷體" w:cs="Arial"/>
          <w:b/>
        </w:rPr>
        <w:t>.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弘光科技大學推行那些</w:t>
      </w:r>
      <w:r w:rsidRPr="00F65DE7">
        <w:rPr>
          <w:rFonts w:ascii="標楷體" w:eastAsia="標楷體" w:hAnsi="標楷體" w:cs="Helvetica"/>
          <w:color w:val="000000"/>
        </w:rPr>
        <w:t>TQM</w:t>
      </w:r>
      <w:r w:rsidRPr="00F65DE7">
        <w:rPr>
          <w:rFonts w:ascii="標楷體" w:eastAsia="標楷體" w:hAnsi="標楷體" w:cs="Helvetica" w:hint="eastAsia"/>
          <w:color w:val="000000"/>
        </w:rPr>
        <w:t>活動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/>
          <w:color w:val="000000"/>
        </w:rPr>
        <w:t>2017</w:t>
      </w:r>
      <w:r w:rsidRPr="00F65DE7">
        <w:rPr>
          <w:rFonts w:ascii="標楷體" w:eastAsia="標楷體" w:hAnsi="標楷體" w:cs="Helvetica" w:hint="eastAsia"/>
          <w:color w:val="000000"/>
        </w:rPr>
        <w:t>年推行</w:t>
      </w:r>
      <w:r w:rsidRPr="00F65DE7">
        <w:rPr>
          <w:rFonts w:ascii="標楷體" w:eastAsia="標楷體" w:hAnsi="標楷體" w:cs="Helvetica"/>
          <w:color w:val="000000"/>
        </w:rPr>
        <w:t>QCC</w:t>
      </w:r>
      <w:r w:rsidRPr="00F65DE7">
        <w:rPr>
          <w:rFonts w:ascii="標楷體" w:eastAsia="標楷體" w:hAnsi="標楷體" w:cs="Helvetica" w:hint="eastAsia"/>
          <w:color w:val="000000"/>
        </w:rPr>
        <w:t>活動的主題及有形成果為何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請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說明弘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光科技大學仿照企業界揭露校園永續報告書</w:t>
      </w:r>
      <w:r w:rsidRPr="00F65DE7">
        <w:rPr>
          <w:rFonts w:ascii="標楷體" w:eastAsia="標楷體" w:hAnsi="標楷體" w:cs="Helvetica"/>
          <w:color w:val="000000"/>
        </w:rPr>
        <w:t>CSR</w:t>
      </w:r>
      <w:r w:rsidRPr="00F65DE7">
        <w:rPr>
          <w:rFonts w:ascii="標楷體" w:eastAsia="標楷體" w:hAnsi="標楷體" w:cs="Helvetica" w:hint="eastAsia"/>
          <w:color w:val="000000"/>
        </w:rPr>
        <w:t>的原因。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弘光科技大學校園永續報告書</w:t>
      </w:r>
      <w:r w:rsidRPr="00F65DE7">
        <w:rPr>
          <w:rFonts w:ascii="標楷體" w:eastAsia="標楷體" w:hAnsi="標楷體" w:cs="Helvetica"/>
          <w:color w:val="000000"/>
        </w:rPr>
        <w:t>CSR</w:t>
      </w:r>
      <w:r w:rsidRPr="00F65DE7">
        <w:rPr>
          <w:rFonts w:ascii="標楷體" w:eastAsia="標楷體" w:hAnsi="標楷體" w:cs="Helvetica" w:hint="eastAsia"/>
          <w:color w:val="000000"/>
        </w:rPr>
        <w:t>的準備過程及成果為何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如何獲得學校利害關係人關注經濟、環境與社會等面向的議題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弘光科技大學推行</w:t>
      </w:r>
      <w:r w:rsidRPr="00F65DE7">
        <w:rPr>
          <w:rFonts w:ascii="標楷體" w:eastAsia="標楷體" w:hAnsi="標楷體" w:cs="Helvetica"/>
          <w:color w:val="000000"/>
        </w:rPr>
        <w:t>KM</w:t>
      </w:r>
      <w:r w:rsidRPr="00F65DE7">
        <w:rPr>
          <w:rFonts w:ascii="標楷體" w:eastAsia="標楷體" w:hAnsi="標楷體" w:cs="Helvetica" w:hint="eastAsia"/>
          <w:color w:val="000000"/>
        </w:rPr>
        <w:t>知識管理的方式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建立學生</w:t>
      </w:r>
      <w:r w:rsidRPr="00F65DE7">
        <w:rPr>
          <w:rFonts w:ascii="標楷體" w:eastAsia="標楷體" w:hAnsi="標楷體" w:cs="Helvetica"/>
          <w:color w:val="000000"/>
        </w:rPr>
        <w:t xml:space="preserve"> E-</w:t>
      </w:r>
      <w:proofErr w:type="spellStart"/>
      <w:r w:rsidRPr="00F65DE7">
        <w:rPr>
          <w:rFonts w:ascii="標楷體" w:eastAsia="標楷體" w:hAnsi="標楷體" w:cs="Helvetica"/>
          <w:color w:val="000000"/>
        </w:rPr>
        <w:t>Porfolio</w:t>
      </w:r>
      <w:proofErr w:type="spellEnd"/>
      <w:r w:rsidRPr="00F65DE7">
        <w:rPr>
          <w:rFonts w:ascii="標楷體" w:eastAsia="標楷體" w:hAnsi="標楷體" w:cs="Helvetica"/>
          <w:color w:val="000000"/>
        </w:rPr>
        <w:t xml:space="preserve"> </w:t>
      </w:r>
      <w:r w:rsidRPr="00F65DE7">
        <w:rPr>
          <w:rFonts w:ascii="標楷體" w:eastAsia="標楷體" w:hAnsi="標楷體" w:cs="Helvetica" w:hint="eastAsia"/>
          <w:color w:val="000000"/>
        </w:rPr>
        <w:t>學習歷程、教師</w:t>
      </w:r>
      <w:r w:rsidRPr="00F65DE7">
        <w:rPr>
          <w:rFonts w:ascii="標楷體" w:eastAsia="標楷體" w:hAnsi="標楷體" w:cs="Helvetica"/>
          <w:color w:val="000000"/>
        </w:rPr>
        <w:t>E-</w:t>
      </w:r>
      <w:proofErr w:type="spellStart"/>
      <w:r w:rsidRPr="00F65DE7">
        <w:rPr>
          <w:rFonts w:ascii="標楷體" w:eastAsia="標楷體" w:hAnsi="標楷體" w:cs="Helvetica"/>
          <w:color w:val="000000"/>
        </w:rPr>
        <w:t>Porfolio</w:t>
      </w:r>
      <w:proofErr w:type="spellEnd"/>
      <w:r w:rsidRPr="00F65DE7">
        <w:rPr>
          <w:rFonts w:ascii="標楷體" w:eastAsia="標楷體" w:hAnsi="標楷體" w:cs="Helvetica" w:hint="eastAsia"/>
          <w:color w:val="000000"/>
        </w:rPr>
        <w:t>、導師</w:t>
      </w:r>
      <w:r w:rsidRPr="00F65DE7">
        <w:rPr>
          <w:rFonts w:ascii="標楷體" w:eastAsia="標楷體" w:hAnsi="標楷體" w:cs="Helvetica"/>
          <w:color w:val="000000"/>
        </w:rPr>
        <w:t>E-</w:t>
      </w:r>
      <w:proofErr w:type="spellStart"/>
      <w:r w:rsidRPr="00F65DE7">
        <w:rPr>
          <w:rFonts w:ascii="標楷體" w:eastAsia="標楷體" w:hAnsi="標楷體" w:cs="Helvetica"/>
          <w:color w:val="000000"/>
        </w:rPr>
        <w:t>Porfolio</w:t>
      </w:r>
      <w:proofErr w:type="spellEnd"/>
      <w:r w:rsidRPr="00F65DE7">
        <w:rPr>
          <w:rFonts w:ascii="標楷體" w:eastAsia="標楷體" w:hAnsi="標楷體" w:cs="Helvetica" w:hint="eastAsia"/>
          <w:color w:val="000000"/>
        </w:rPr>
        <w:t>的效益為何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lastRenderedPageBreak/>
        <w:t>弘光科技大學申請</w:t>
      </w:r>
      <w:r w:rsidRPr="00F65DE7">
        <w:rPr>
          <w:rFonts w:ascii="標楷體" w:eastAsia="標楷體" w:hAnsi="標楷體" w:cs="Helvetica"/>
          <w:color w:val="000000"/>
        </w:rPr>
        <w:t>ISO 9001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14001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27001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ISO/IEC 17025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10012</w:t>
      </w:r>
      <w:r w:rsidRPr="00F65DE7">
        <w:rPr>
          <w:rFonts w:ascii="標楷體" w:eastAsia="標楷體" w:hAnsi="標楷體" w:cs="Helvetica" w:hint="eastAsia"/>
          <w:color w:val="000000"/>
        </w:rPr>
        <w:t>、</w:t>
      </w:r>
      <w:r w:rsidRPr="00F65DE7">
        <w:rPr>
          <w:rFonts w:ascii="標楷體" w:eastAsia="標楷體" w:hAnsi="標楷體" w:cs="Helvetica"/>
          <w:color w:val="000000"/>
        </w:rPr>
        <w:t>ISO 22716</w:t>
      </w:r>
      <w:r w:rsidRPr="00F65DE7">
        <w:rPr>
          <w:rFonts w:ascii="標楷體" w:eastAsia="標楷體" w:hAnsi="標楷體" w:cs="Helvetica" w:hint="eastAsia"/>
          <w:color w:val="000000"/>
        </w:rPr>
        <w:t>等國際管理系統驗證是否進行</w:t>
      </w:r>
      <w:r w:rsidRPr="00F65DE7">
        <w:rPr>
          <w:rFonts w:ascii="標楷體" w:eastAsia="標楷體" w:hAnsi="標楷體" w:cs="Helvetica"/>
          <w:color w:val="000000"/>
        </w:rPr>
        <w:t xml:space="preserve">IMS </w:t>
      </w:r>
      <w:r w:rsidRPr="00F65DE7">
        <w:rPr>
          <w:rFonts w:ascii="標楷體" w:eastAsia="標楷體" w:hAnsi="標楷體" w:cs="Helvetica" w:hint="eastAsia"/>
          <w:color w:val="000000"/>
        </w:rPr>
        <w:t>整合管理系統以減少管理資源的浪費</w:t>
      </w:r>
      <w:r w:rsidRPr="00F65DE7">
        <w:rPr>
          <w:rFonts w:ascii="標楷體" w:eastAsia="標楷體" w:hAnsi="標楷體" w:cs="Helvetica"/>
          <w:color w:val="000000"/>
        </w:rPr>
        <w:t xml:space="preserve">? 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參加國際標準驗證的過程是否有讓學生參與達到實務學習的目的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proofErr w:type="gramStart"/>
      <w:r w:rsidRPr="00F65DE7">
        <w:rPr>
          <w:rFonts w:ascii="標楷體" w:eastAsia="標楷體" w:hAnsi="標楷體" w:cs="Helvetica" w:hint="eastAsia"/>
          <w:color w:val="000000"/>
        </w:rPr>
        <w:t>面對少子化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的社會現象，弘光科技大學如何突破衝擊達到招生率超過</w:t>
      </w:r>
      <w:r w:rsidRPr="00F65DE7">
        <w:rPr>
          <w:rFonts w:ascii="標楷體" w:eastAsia="標楷體" w:hAnsi="標楷體" w:cs="Helvetica"/>
          <w:color w:val="000000"/>
        </w:rPr>
        <w:t xml:space="preserve"> 100%</w:t>
      </w:r>
      <w:r w:rsidRPr="00F65DE7">
        <w:rPr>
          <w:rFonts w:ascii="標楷體" w:eastAsia="標楷體" w:hAnsi="標楷體" w:cs="Helvetica" w:hint="eastAsia"/>
          <w:color w:val="000000"/>
        </w:rPr>
        <w:t>的成果</w:t>
      </w:r>
      <w:r w:rsidRPr="00F65DE7">
        <w:rPr>
          <w:rFonts w:ascii="標楷體" w:eastAsia="標楷體" w:hAnsi="標楷體" w:cs="Helvetica"/>
          <w:color w:val="000000"/>
        </w:rPr>
        <w:t xml:space="preserve"> ?</w:t>
      </w:r>
    </w:p>
    <w:p w:rsidR="001A335E" w:rsidRPr="00F65DE7" w:rsidRDefault="001A335E" w:rsidP="00207413">
      <w:pPr>
        <w:pStyle w:val="ab"/>
        <w:numPr>
          <w:ilvl w:val="0"/>
          <w:numId w:val="3"/>
        </w:numPr>
        <w:shd w:val="clear" w:color="auto" w:fill="FFFFFF"/>
        <w:spacing w:line="263" w:lineRule="atLeast"/>
        <w:ind w:leftChars="0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弘光科技大學如何對學習者及利害關係者實施滿意度調查</w:t>
      </w:r>
      <w:r w:rsidRPr="00F65DE7">
        <w:rPr>
          <w:rFonts w:ascii="標楷體" w:eastAsia="標楷體" w:hAnsi="標楷體" w:cs="Helvetica"/>
          <w:color w:val="000000"/>
        </w:rPr>
        <w:t xml:space="preserve">? </w:t>
      </w:r>
      <w:r w:rsidRPr="00F65DE7">
        <w:rPr>
          <w:rFonts w:ascii="標楷體" w:eastAsia="標楷體" w:hAnsi="標楷體" w:cs="Helvetica" w:hint="eastAsia"/>
          <w:color w:val="000000"/>
        </w:rPr>
        <w:t>滿意度調查的後續改善流程為何</w:t>
      </w:r>
      <w:r w:rsidRPr="00F65DE7">
        <w:rPr>
          <w:rFonts w:ascii="標楷體" w:eastAsia="標楷體" w:hAnsi="標楷體" w:cs="Helvetica"/>
          <w:color w:val="000000"/>
        </w:rPr>
        <w:t>?</w:t>
      </w:r>
    </w:p>
    <w:p w:rsidR="008C14C7" w:rsidRPr="00F65DE7" w:rsidRDefault="008C14C7" w:rsidP="00F65DE7">
      <w:pPr>
        <w:shd w:val="clear" w:color="auto" w:fill="FFFFFF"/>
        <w:spacing w:line="263" w:lineRule="atLeast"/>
        <w:jc w:val="center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 w:cs="Helvetica" w:hint="eastAsia"/>
          <w:color w:val="000000"/>
        </w:rPr>
        <w:t>[</w:t>
      </w:r>
      <w:proofErr w:type="gramStart"/>
      <w:r w:rsidRPr="00F65DE7">
        <w:rPr>
          <w:rFonts w:ascii="標楷體" w:eastAsia="標楷體" w:hAnsi="標楷體" w:cs="Helvetica" w:hint="eastAsia"/>
          <w:color w:val="000000"/>
        </w:rPr>
        <w:t>弘光科大</w:t>
      </w:r>
      <w:proofErr w:type="gramEnd"/>
      <w:r w:rsidRPr="00F65DE7">
        <w:rPr>
          <w:rFonts w:ascii="標楷體" w:eastAsia="標楷體" w:hAnsi="標楷體" w:cs="Helvetica" w:hint="eastAsia"/>
          <w:color w:val="000000"/>
        </w:rPr>
        <w:t>校區平面圖]</w:t>
      </w:r>
    </w:p>
    <w:p w:rsidR="008C14C7" w:rsidRPr="00F65DE7" w:rsidRDefault="00A633EB" w:rsidP="00F65DE7">
      <w:pPr>
        <w:shd w:val="clear" w:color="auto" w:fill="FFFFFF"/>
        <w:spacing w:line="263" w:lineRule="atLeast"/>
        <w:jc w:val="center"/>
        <w:rPr>
          <w:rFonts w:ascii="標楷體" w:eastAsia="標楷體" w:hAnsi="標楷體" w:cs="Helvetica"/>
          <w:color w:val="000000"/>
        </w:rPr>
      </w:pPr>
      <w:hyperlink r:id="rId11" w:history="1">
        <w:r w:rsidR="009615FE" w:rsidRPr="00F65DE7">
          <w:rPr>
            <w:rStyle w:val="a3"/>
            <w:rFonts w:ascii="標楷體" w:eastAsia="標楷體" w:hAnsi="標楷體" w:cs="Helvetica"/>
          </w:rPr>
          <w:t>https://www.hk.edu.tw/intro1/super_pages.php?ID=intro104</w:t>
        </w:r>
      </w:hyperlink>
    </w:p>
    <w:p w:rsidR="009615FE" w:rsidRPr="00F65DE7" w:rsidRDefault="00F5102A" w:rsidP="00F65DE7">
      <w:pPr>
        <w:shd w:val="clear" w:color="auto" w:fill="FFFFFF"/>
        <w:spacing w:line="263" w:lineRule="atLeast"/>
        <w:jc w:val="center"/>
        <w:rPr>
          <w:rFonts w:ascii="標楷體" w:eastAsia="標楷體" w:hAnsi="標楷體" w:cs="Helvetica"/>
          <w:color w:val="000000"/>
        </w:rPr>
      </w:pPr>
      <w:r w:rsidRPr="00F65DE7">
        <w:rPr>
          <w:rFonts w:ascii="標楷體" w:eastAsia="標楷體" w:hAnsi="標楷體"/>
          <w:noProof/>
        </w:rPr>
        <w:drawing>
          <wp:inline distT="0" distB="0" distL="0" distR="0">
            <wp:extent cx="5274310" cy="63855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5FE" w:rsidRPr="00F65DE7" w:rsidSect="00956C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5E1" w:rsidRDefault="00F935E1" w:rsidP="002A4999">
      <w:r>
        <w:separator/>
      </w:r>
    </w:p>
  </w:endnote>
  <w:endnote w:type="continuationSeparator" w:id="0">
    <w:p w:rsidR="00F935E1" w:rsidRDefault="00F935E1" w:rsidP="002A4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5E1" w:rsidRDefault="00F935E1" w:rsidP="002A4999">
      <w:r>
        <w:separator/>
      </w:r>
    </w:p>
  </w:footnote>
  <w:footnote w:type="continuationSeparator" w:id="0">
    <w:p w:rsidR="00F935E1" w:rsidRDefault="00F935E1" w:rsidP="002A4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6B00"/>
    <w:multiLevelType w:val="hybridMultilevel"/>
    <w:tmpl w:val="665443D8"/>
    <w:lvl w:ilvl="0" w:tplc="12301434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2953D0"/>
    <w:multiLevelType w:val="hybridMultilevel"/>
    <w:tmpl w:val="5546E2A2"/>
    <w:lvl w:ilvl="0" w:tplc="12301434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28C3798"/>
    <w:multiLevelType w:val="hybridMultilevel"/>
    <w:tmpl w:val="EBF84A40"/>
    <w:lvl w:ilvl="0" w:tplc="12301434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37"/>
    <w:rsid w:val="00174BB5"/>
    <w:rsid w:val="001A335E"/>
    <w:rsid w:val="00207413"/>
    <w:rsid w:val="002A4999"/>
    <w:rsid w:val="00362993"/>
    <w:rsid w:val="003A30EA"/>
    <w:rsid w:val="0063136A"/>
    <w:rsid w:val="008C14C7"/>
    <w:rsid w:val="00956C4F"/>
    <w:rsid w:val="009615FE"/>
    <w:rsid w:val="00A633EB"/>
    <w:rsid w:val="00B36680"/>
    <w:rsid w:val="00C35801"/>
    <w:rsid w:val="00DB613C"/>
    <w:rsid w:val="00E953AA"/>
    <w:rsid w:val="00F37E37"/>
    <w:rsid w:val="00F5102A"/>
    <w:rsid w:val="00F65DE7"/>
    <w:rsid w:val="00F935E1"/>
    <w:rsid w:val="00F93AFE"/>
    <w:rsid w:val="00FB5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3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7E3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A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4999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4999"/>
    <w:rPr>
      <w:rFonts w:ascii="新細明體" w:eastAsia="新細明體" w:hAnsi="新細明體" w:cs="新細明體"/>
      <w:kern w:val="0"/>
      <w:sz w:val="20"/>
      <w:szCs w:val="20"/>
    </w:rPr>
  </w:style>
  <w:style w:type="table" w:styleId="a8">
    <w:name w:val="Table Grid"/>
    <w:basedOn w:val="a1"/>
    <w:uiPriority w:val="59"/>
    <w:rsid w:val="001A3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615FE"/>
    <w:rPr>
      <w:color w:val="808080"/>
      <w:shd w:val="clear" w:color="auto" w:fill="E6E6E6"/>
    </w:rPr>
  </w:style>
  <w:style w:type="paragraph" w:styleId="a9">
    <w:name w:val="Balloon Text"/>
    <w:basedOn w:val="a"/>
    <w:link w:val="aa"/>
    <w:uiPriority w:val="99"/>
    <w:semiHidden/>
    <w:unhideWhenUsed/>
    <w:rsid w:val="00F65D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65DE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List Paragraph"/>
    <w:basedOn w:val="a"/>
    <w:uiPriority w:val="34"/>
    <w:qFormat/>
    <w:rsid w:val="00F65DE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3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7E3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A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4999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4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4999"/>
    <w:rPr>
      <w:rFonts w:ascii="新細明體" w:eastAsia="新細明體" w:hAnsi="新細明體" w:cs="新細明體"/>
      <w:kern w:val="0"/>
      <w:sz w:val="20"/>
      <w:szCs w:val="20"/>
    </w:rPr>
  </w:style>
  <w:style w:type="table" w:styleId="a8">
    <w:name w:val="Table Grid"/>
    <w:basedOn w:val="a1"/>
    <w:uiPriority w:val="59"/>
    <w:rsid w:val="001A3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615FE"/>
    <w:rPr>
      <w:color w:val="808080"/>
      <w:shd w:val="clear" w:color="auto" w:fill="E6E6E6"/>
    </w:rPr>
  </w:style>
  <w:style w:type="paragraph" w:styleId="a9">
    <w:name w:val="Balloon Text"/>
    <w:basedOn w:val="a"/>
    <w:link w:val="aa"/>
    <w:uiPriority w:val="99"/>
    <w:semiHidden/>
    <w:unhideWhenUsed/>
    <w:rsid w:val="00F65D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65DE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List Paragraph"/>
    <w:basedOn w:val="a"/>
    <w:uiPriority w:val="34"/>
    <w:qFormat/>
    <w:rsid w:val="00F65D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k.edu.tw/intro1/super_pages.php?ID=intro104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sq.org.tw/mp.asp?mp=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aps.google.com/?q=%E8%87%BA%E4%B8%AD%E5%B8%82%E6%B2%99%E9%B9%BF%E5%8D%80%E8%87%BA%E7%81%A3%E5%A4%A7%E9%81%93%E5%85%AD%E6%AE%B51018%E8%99%9F&amp;entry=gmail&amp;source=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E568F-736B-414A-829D-069E9148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3118</Characters>
  <Application>Microsoft Office Word</Application>
  <DocSecurity>4</DocSecurity>
  <Lines>25</Lines>
  <Paragraphs>7</Paragraphs>
  <ScaleCrop>false</ScaleCrop>
  <Company>SYNNEX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胡中博</dc:creator>
  <cp:lastModifiedBy>胡中博</cp:lastModifiedBy>
  <cp:revision>2</cp:revision>
  <dcterms:created xsi:type="dcterms:W3CDTF">2018-04-23T02:57:00Z</dcterms:created>
  <dcterms:modified xsi:type="dcterms:W3CDTF">2018-04-23T02:57:00Z</dcterms:modified>
</cp:coreProperties>
</file>