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C3D9F" w14:textId="6E20CC01" w:rsidR="00CD3A3B" w:rsidRPr="00D11E90" w:rsidRDefault="00CD3A3B" w:rsidP="00965140">
      <w:pPr>
        <w:pStyle w:val="a7"/>
        <w:widowControl/>
        <w:shd w:val="clear" w:color="auto" w:fill="FFFFFF"/>
        <w:snapToGrid w:val="0"/>
        <w:ind w:leftChars="0" w:left="0"/>
        <w:jc w:val="center"/>
        <w:rPr>
          <w:rFonts w:ascii="Times New Roman" w:eastAsia="標楷體" w:hAnsi="Times New Roman"/>
          <w:sz w:val="36"/>
          <w:szCs w:val="36"/>
        </w:rPr>
      </w:pPr>
      <w:r w:rsidRPr="00D11E90">
        <w:rPr>
          <w:rFonts w:ascii="Times New Roman" w:eastAsia="標楷體" w:hAnsi="Times New Roman" w:hint="eastAsia"/>
          <w:sz w:val="36"/>
          <w:szCs w:val="36"/>
        </w:rPr>
        <w:t>中華民國品質學會</w:t>
      </w:r>
      <w:r w:rsidR="001A5606" w:rsidRPr="00D11E90">
        <w:rPr>
          <w:rFonts w:ascii="新細明體" w:eastAsia="新細明體" w:hAnsi="新細明體" w:hint="eastAsia"/>
          <w:sz w:val="36"/>
          <w:szCs w:val="36"/>
        </w:rPr>
        <w:t>「</w:t>
      </w:r>
      <w:r w:rsidRPr="00D11E90">
        <w:rPr>
          <w:rFonts w:ascii="Times New Roman" w:eastAsia="標楷體" w:hAnsi="Times New Roman" w:hint="eastAsia"/>
          <w:sz w:val="36"/>
          <w:szCs w:val="36"/>
        </w:rPr>
        <w:t>品質研究發展委員會</w:t>
      </w:r>
      <w:r w:rsidR="001A5606" w:rsidRPr="00D11E90">
        <w:rPr>
          <w:rFonts w:ascii="標楷體" w:eastAsia="標楷體" w:hAnsi="標楷體" w:hint="eastAsia"/>
          <w:sz w:val="36"/>
          <w:szCs w:val="36"/>
        </w:rPr>
        <w:t>」</w:t>
      </w:r>
      <w:r w:rsidRPr="00D11E90">
        <w:rPr>
          <w:rFonts w:ascii="Times New Roman" w:eastAsia="標楷體" w:hAnsi="Times New Roman" w:hint="eastAsia"/>
          <w:sz w:val="36"/>
          <w:szCs w:val="36"/>
        </w:rPr>
        <w:t>組織簡則</w:t>
      </w:r>
    </w:p>
    <w:p w14:paraId="05CAA7F9" w14:textId="37D67BCA" w:rsidR="00245544" w:rsidRPr="00D11E90" w:rsidRDefault="00CD3A3B" w:rsidP="001A5606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0"/>
        <w:jc w:val="right"/>
        <w:rPr>
          <w:rFonts w:ascii="Times New Roman" w:eastAsia="標楷體" w:hAnsi="Times New Roman"/>
          <w:szCs w:val="24"/>
        </w:rPr>
      </w:pPr>
      <w:r w:rsidRPr="00D11E90">
        <w:rPr>
          <w:rFonts w:ascii="Times New Roman" w:eastAsia="標楷體" w:hAnsi="Times New Roman" w:hint="eastAsia"/>
          <w:szCs w:val="24"/>
        </w:rPr>
        <w:t>106</w:t>
      </w:r>
      <w:r w:rsidRPr="00D11E90">
        <w:rPr>
          <w:rFonts w:ascii="Times New Roman" w:eastAsia="標楷體" w:hAnsi="Times New Roman" w:hint="eastAsia"/>
          <w:szCs w:val="24"/>
        </w:rPr>
        <w:t>年</w:t>
      </w:r>
      <w:r w:rsidRPr="00D11E90">
        <w:rPr>
          <w:rFonts w:ascii="Times New Roman" w:eastAsia="標楷體" w:hAnsi="Times New Roman" w:hint="eastAsia"/>
          <w:szCs w:val="24"/>
        </w:rPr>
        <w:t>12</w:t>
      </w:r>
      <w:r w:rsidRPr="00D11E90">
        <w:rPr>
          <w:rFonts w:ascii="Times New Roman" w:eastAsia="標楷體" w:hAnsi="Times New Roman" w:hint="eastAsia"/>
          <w:szCs w:val="24"/>
        </w:rPr>
        <w:t>月</w:t>
      </w:r>
      <w:r w:rsidRPr="00D11E90">
        <w:rPr>
          <w:rFonts w:ascii="Times New Roman" w:eastAsia="標楷體" w:hAnsi="Times New Roman" w:hint="eastAsia"/>
          <w:szCs w:val="24"/>
        </w:rPr>
        <w:t>21</w:t>
      </w:r>
      <w:r w:rsidRPr="00D11E90">
        <w:rPr>
          <w:rFonts w:ascii="Times New Roman" w:eastAsia="標楷體" w:hAnsi="Times New Roman" w:hint="eastAsia"/>
          <w:szCs w:val="24"/>
        </w:rPr>
        <w:t>日第</w:t>
      </w:r>
      <w:r w:rsidRPr="00D11E90">
        <w:rPr>
          <w:rFonts w:ascii="Times New Roman" w:eastAsia="標楷體" w:hAnsi="Times New Roman" w:hint="eastAsia"/>
          <w:szCs w:val="24"/>
        </w:rPr>
        <w:t>40</w:t>
      </w:r>
      <w:r w:rsidRPr="00D11E90">
        <w:rPr>
          <w:rFonts w:ascii="Times New Roman" w:eastAsia="標楷體" w:hAnsi="Times New Roman" w:hint="eastAsia"/>
          <w:szCs w:val="24"/>
        </w:rPr>
        <w:t>屆</w:t>
      </w:r>
      <w:r w:rsidR="00245544" w:rsidRPr="00D11E90">
        <w:rPr>
          <w:rFonts w:ascii="Times New Roman" w:eastAsia="標楷體" w:hAnsi="Times New Roman" w:hint="eastAsia"/>
          <w:szCs w:val="24"/>
        </w:rPr>
        <w:t>第</w:t>
      </w:r>
      <w:r w:rsidR="00245544" w:rsidRPr="00D11E90">
        <w:rPr>
          <w:rFonts w:ascii="Times New Roman" w:eastAsia="標楷體" w:hAnsi="Times New Roman" w:hint="eastAsia"/>
          <w:szCs w:val="24"/>
        </w:rPr>
        <w:t>1</w:t>
      </w:r>
      <w:r w:rsidR="00245544" w:rsidRPr="00D11E90">
        <w:rPr>
          <w:rFonts w:ascii="Times New Roman" w:eastAsia="標楷體" w:hAnsi="Times New Roman" w:hint="eastAsia"/>
          <w:szCs w:val="24"/>
        </w:rPr>
        <w:t>次</w:t>
      </w:r>
      <w:r w:rsidRPr="00D11E90">
        <w:rPr>
          <w:rFonts w:ascii="Times New Roman" w:eastAsia="標楷體" w:hAnsi="Times New Roman" w:hint="eastAsia"/>
          <w:szCs w:val="24"/>
        </w:rPr>
        <w:t>品質研究發展委員會議</w:t>
      </w:r>
      <w:proofErr w:type="gramStart"/>
      <w:r w:rsidR="00965140" w:rsidRPr="00D11E90">
        <w:rPr>
          <w:rFonts w:ascii="Times New Roman" w:eastAsia="標楷體" w:hAnsi="Times New Roman" w:hint="eastAsia"/>
          <w:szCs w:val="24"/>
        </w:rPr>
        <w:t>研</w:t>
      </w:r>
      <w:proofErr w:type="gramEnd"/>
      <w:r w:rsidRPr="00D11E90">
        <w:rPr>
          <w:rFonts w:ascii="Times New Roman" w:eastAsia="標楷體" w:hAnsi="Times New Roman" w:hint="eastAsia"/>
          <w:szCs w:val="24"/>
        </w:rPr>
        <w:t>修</w:t>
      </w:r>
    </w:p>
    <w:p w14:paraId="46714452" w14:textId="63F52D74" w:rsidR="00CD3A3B" w:rsidRPr="00D11E90" w:rsidRDefault="00245544" w:rsidP="001A5606">
      <w:pPr>
        <w:pStyle w:val="a7"/>
        <w:widowControl/>
        <w:shd w:val="clear" w:color="auto" w:fill="FFFFFF"/>
        <w:kinsoku w:val="0"/>
        <w:overflowPunct w:val="0"/>
        <w:autoSpaceDE w:val="0"/>
        <w:autoSpaceDN w:val="0"/>
        <w:snapToGrid w:val="0"/>
        <w:spacing w:line="240" w:lineRule="exact"/>
        <w:ind w:leftChars="0" w:left="0"/>
        <w:jc w:val="right"/>
        <w:rPr>
          <w:rFonts w:ascii="Times New Roman" w:eastAsia="標楷體" w:hAnsi="Times New Roman"/>
          <w:sz w:val="20"/>
          <w:szCs w:val="20"/>
        </w:rPr>
      </w:pPr>
      <w:r w:rsidRPr="00D11E90">
        <w:rPr>
          <w:rFonts w:ascii="Times New Roman" w:eastAsia="標楷體" w:hAnsi="Times New Roman" w:hint="eastAsia"/>
          <w:szCs w:val="24"/>
        </w:rPr>
        <w:t>107</w:t>
      </w:r>
      <w:r w:rsidRPr="00D11E90">
        <w:rPr>
          <w:rFonts w:ascii="Times New Roman" w:eastAsia="標楷體" w:hAnsi="Times New Roman" w:hint="eastAsia"/>
          <w:szCs w:val="24"/>
        </w:rPr>
        <w:t>年</w:t>
      </w:r>
      <w:r w:rsidRPr="00D11E90">
        <w:rPr>
          <w:rFonts w:ascii="Times New Roman" w:eastAsia="標楷體" w:hAnsi="Times New Roman" w:hint="eastAsia"/>
          <w:szCs w:val="24"/>
        </w:rPr>
        <w:t>5</w:t>
      </w:r>
      <w:r w:rsidRPr="00D11E90">
        <w:rPr>
          <w:rFonts w:ascii="Times New Roman" w:eastAsia="標楷體" w:hAnsi="Times New Roman" w:hint="eastAsia"/>
          <w:szCs w:val="24"/>
        </w:rPr>
        <w:t>月</w:t>
      </w:r>
      <w:r w:rsidRPr="00D11E90">
        <w:rPr>
          <w:rFonts w:ascii="Times New Roman" w:eastAsia="標楷體" w:hAnsi="Times New Roman" w:hint="eastAsia"/>
          <w:szCs w:val="24"/>
        </w:rPr>
        <w:t>25</w:t>
      </w:r>
      <w:r w:rsidRPr="00D11E90">
        <w:rPr>
          <w:rFonts w:ascii="Times New Roman" w:eastAsia="標楷體" w:hAnsi="Times New Roman" w:hint="eastAsia"/>
          <w:szCs w:val="24"/>
        </w:rPr>
        <w:t>日第</w:t>
      </w:r>
      <w:r w:rsidRPr="00D11E90">
        <w:rPr>
          <w:rFonts w:ascii="Times New Roman" w:eastAsia="標楷體" w:hAnsi="Times New Roman" w:hint="eastAsia"/>
          <w:szCs w:val="24"/>
        </w:rPr>
        <w:t>40</w:t>
      </w:r>
      <w:r w:rsidRPr="00D11E90">
        <w:rPr>
          <w:rFonts w:ascii="Times New Roman" w:eastAsia="標楷體" w:hAnsi="Times New Roman" w:hint="eastAsia"/>
          <w:szCs w:val="24"/>
        </w:rPr>
        <w:t>屆第</w:t>
      </w:r>
      <w:r w:rsidRPr="00D11E90">
        <w:rPr>
          <w:rFonts w:ascii="Times New Roman" w:eastAsia="標楷體" w:hAnsi="Times New Roman" w:hint="eastAsia"/>
          <w:szCs w:val="24"/>
        </w:rPr>
        <w:t>11</w:t>
      </w:r>
      <w:r w:rsidRPr="00D11E90">
        <w:rPr>
          <w:rFonts w:ascii="Times New Roman" w:eastAsia="標楷體" w:hAnsi="Times New Roman" w:hint="eastAsia"/>
          <w:szCs w:val="24"/>
        </w:rPr>
        <w:t>次理監事聯席會議</w:t>
      </w:r>
      <w:r w:rsidR="00965140" w:rsidRPr="00D11E90">
        <w:rPr>
          <w:rFonts w:ascii="Times New Roman" w:eastAsia="標楷體" w:hAnsi="Times New Roman" w:hint="eastAsia"/>
          <w:szCs w:val="24"/>
        </w:rPr>
        <w:t>修訂</w:t>
      </w:r>
    </w:p>
    <w:p w14:paraId="0256D755" w14:textId="76C4D31F" w:rsidR="00CD3A3B" w:rsidRPr="00D11E90" w:rsidRDefault="00CD3A3B" w:rsidP="001A560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hint="eastAsia"/>
          <w:sz w:val="28"/>
          <w:szCs w:val="28"/>
        </w:rPr>
        <w:t>本簡則依據本學會</w:t>
      </w:r>
      <w:proofErr w:type="gramStart"/>
      <w:r w:rsidRPr="00D11E90">
        <w:rPr>
          <w:rFonts w:ascii="Times New Roman" w:eastAsia="標楷體" w:hAnsi="Times New Roman" w:hint="eastAsia"/>
          <w:sz w:val="28"/>
          <w:szCs w:val="28"/>
        </w:rPr>
        <w:t>章程第廿三條</w:t>
      </w:r>
      <w:proofErr w:type="gramEnd"/>
      <w:r w:rsidRPr="00D11E90">
        <w:rPr>
          <w:rFonts w:ascii="Times New Roman" w:eastAsia="標楷體" w:hAnsi="Times New Roman" w:hint="eastAsia"/>
          <w:sz w:val="28"/>
          <w:szCs w:val="28"/>
        </w:rPr>
        <w:t>訂定之。</w:t>
      </w:r>
    </w:p>
    <w:p w14:paraId="588F8DAD" w14:textId="3BB03651" w:rsidR="00CD3A3B" w:rsidRPr="00D11E90" w:rsidRDefault="00CD3A3B" w:rsidP="001A560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hint="eastAsia"/>
          <w:sz w:val="28"/>
          <w:szCs w:val="28"/>
        </w:rPr>
        <w:t>本委員會之任務如下：</w:t>
      </w:r>
    </w:p>
    <w:p w14:paraId="163B0FBA" w14:textId="77777777" w:rsidR="00CD3A3B" w:rsidRPr="00D11E90" w:rsidRDefault="00CD3A3B" w:rsidP="001A5606">
      <w:pPr>
        <w:pStyle w:val="a7"/>
        <w:widowControl/>
        <w:numPr>
          <w:ilvl w:val="1"/>
          <w:numId w:val="14"/>
        </w:numPr>
        <w:shd w:val="clear" w:color="auto" w:fill="FFFFFF"/>
        <w:snapToGrid w:val="0"/>
        <w:spacing w:line="460" w:lineRule="exact"/>
        <w:ind w:leftChars="0" w:left="993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cs="Arial"/>
          <w:kern w:val="0"/>
          <w:sz w:val="28"/>
          <w:szCs w:val="28"/>
        </w:rPr>
        <w:t>針對全球重要品質專業組織之動態進行趨勢觀察。</w:t>
      </w:r>
    </w:p>
    <w:p w14:paraId="72D70FEF" w14:textId="77777777" w:rsidR="00CD3A3B" w:rsidRPr="00D11E90" w:rsidRDefault="00CD3A3B" w:rsidP="001A5606">
      <w:pPr>
        <w:pStyle w:val="a7"/>
        <w:widowControl/>
        <w:numPr>
          <w:ilvl w:val="1"/>
          <w:numId w:val="14"/>
        </w:numPr>
        <w:shd w:val="clear" w:color="auto" w:fill="FFFFFF"/>
        <w:snapToGrid w:val="0"/>
        <w:spacing w:line="460" w:lineRule="exact"/>
        <w:ind w:leftChars="0" w:left="993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cs="Arial"/>
          <w:kern w:val="0"/>
          <w:sz w:val="28"/>
          <w:szCs w:val="28"/>
        </w:rPr>
        <w:t>針對</w:t>
      </w:r>
      <w:r w:rsidRPr="00D11E90">
        <w:rPr>
          <w:rFonts w:ascii="Times New Roman" w:eastAsia="標楷體" w:hAnsi="Times New Roman"/>
          <w:sz w:val="28"/>
          <w:szCs w:val="28"/>
        </w:rPr>
        <w:t>全球</w:t>
      </w:r>
      <w:r w:rsidRPr="00D11E90">
        <w:rPr>
          <w:rFonts w:ascii="Times New Roman" w:eastAsia="標楷體" w:hAnsi="Times New Roman" w:cs="Arial"/>
          <w:kern w:val="0"/>
          <w:sz w:val="28"/>
          <w:szCs w:val="28"/>
        </w:rPr>
        <w:t>及我國重大品質事件進行了解，並作必要之回應。</w:t>
      </w:r>
    </w:p>
    <w:p w14:paraId="3F8B3AF6" w14:textId="77777777" w:rsidR="00CD3A3B" w:rsidRPr="00D11E90" w:rsidRDefault="00CD3A3B" w:rsidP="001A5606">
      <w:pPr>
        <w:pStyle w:val="a7"/>
        <w:widowControl/>
        <w:numPr>
          <w:ilvl w:val="1"/>
          <w:numId w:val="14"/>
        </w:numPr>
        <w:shd w:val="clear" w:color="auto" w:fill="FFFFFF"/>
        <w:snapToGrid w:val="0"/>
        <w:spacing w:line="460" w:lineRule="exact"/>
        <w:ind w:leftChars="0" w:left="993"/>
        <w:contextualSpacing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D11E90">
        <w:rPr>
          <w:rFonts w:ascii="Times New Roman" w:eastAsia="標楷體" w:hAnsi="Times New Roman" w:cs="Arial"/>
          <w:kern w:val="0"/>
          <w:sz w:val="28"/>
          <w:szCs w:val="28"/>
        </w:rPr>
        <w:t>研議理</w:t>
      </w:r>
      <w:proofErr w:type="gramEnd"/>
      <w:r w:rsidRPr="00D11E90">
        <w:rPr>
          <w:rFonts w:ascii="Times New Roman" w:eastAsia="標楷體" w:hAnsi="Times New Roman" w:cs="Arial" w:hint="eastAsia"/>
          <w:kern w:val="0"/>
          <w:sz w:val="28"/>
          <w:szCs w:val="28"/>
        </w:rPr>
        <w:t>監</w:t>
      </w:r>
      <w:r w:rsidRPr="00D11E90">
        <w:rPr>
          <w:rFonts w:ascii="Times New Roman" w:eastAsia="標楷體" w:hAnsi="Times New Roman" w:cs="Arial"/>
          <w:kern w:val="0"/>
          <w:sz w:val="28"/>
          <w:szCs w:val="28"/>
        </w:rPr>
        <w:t>事</w:t>
      </w:r>
      <w:r w:rsidRPr="00D11E90">
        <w:rPr>
          <w:rFonts w:ascii="Times New Roman" w:eastAsia="標楷體" w:hAnsi="Times New Roman" w:cs="Arial" w:hint="eastAsia"/>
          <w:kern w:val="0"/>
          <w:sz w:val="28"/>
          <w:szCs w:val="28"/>
        </w:rPr>
        <w:t>會及各工作委員會</w:t>
      </w:r>
      <w:r w:rsidRPr="00D11E90">
        <w:rPr>
          <w:rFonts w:ascii="Times New Roman" w:eastAsia="標楷體" w:hAnsi="Times New Roman" w:cs="Arial"/>
          <w:kern w:val="0"/>
          <w:sz w:val="28"/>
          <w:szCs w:val="28"/>
        </w:rPr>
        <w:t>交</w:t>
      </w:r>
      <w:r w:rsidRPr="00D11E90">
        <w:rPr>
          <w:rFonts w:ascii="Times New Roman" w:eastAsia="標楷體" w:hAnsi="Times New Roman" w:cs="Arial" w:hint="eastAsia"/>
          <w:kern w:val="0"/>
          <w:sz w:val="28"/>
          <w:szCs w:val="28"/>
        </w:rPr>
        <w:t>(</w:t>
      </w:r>
      <w:r w:rsidRPr="00D11E90">
        <w:rPr>
          <w:rFonts w:ascii="Times New Roman" w:eastAsia="標楷體" w:hAnsi="Times New Roman" w:cs="Arial" w:hint="eastAsia"/>
          <w:kern w:val="0"/>
          <w:sz w:val="28"/>
          <w:szCs w:val="28"/>
        </w:rPr>
        <w:t>委</w:t>
      </w:r>
      <w:r w:rsidRPr="00D11E90">
        <w:rPr>
          <w:rFonts w:ascii="Times New Roman" w:eastAsia="標楷體" w:hAnsi="Times New Roman" w:cs="Arial" w:hint="eastAsia"/>
          <w:kern w:val="0"/>
          <w:sz w:val="28"/>
          <w:szCs w:val="28"/>
        </w:rPr>
        <w:t>)</w:t>
      </w:r>
      <w:r w:rsidRPr="00D11E90">
        <w:rPr>
          <w:rFonts w:ascii="Times New Roman" w:eastAsia="標楷體" w:hAnsi="Times New Roman" w:cs="Arial"/>
          <w:kern w:val="0"/>
          <w:sz w:val="28"/>
          <w:szCs w:val="28"/>
        </w:rPr>
        <w:t>辦有關學會創新發展之專案。</w:t>
      </w:r>
    </w:p>
    <w:p w14:paraId="5B61C203" w14:textId="77777777" w:rsidR="00CD3A3B" w:rsidRPr="00D11E90" w:rsidRDefault="00CD3A3B" w:rsidP="001A5606">
      <w:pPr>
        <w:pStyle w:val="a7"/>
        <w:widowControl/>
        <w:numPr>
          <w:ilvl w:val="1"/>
          <w:numId w:val="14"/>
        </w:numPr>
        <w:shd w:val="clear" w:color="auto" w:fill="FFFFFF"/>
        <w:snapToGrid w:val="0"/>
        <w:spacing w:line="460" w:lineRule="exact"/>
        <w:ind w:leftChars="0" w:left="993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cs="Arial"/>
          <w:kern w:val="0"/>
          <w:sz w:val="28"/>
          <w:szCs w:val="28"/>
        </w:rPr>
        <w:t>導引品質技術與方法之研究與發展。</w:t>
      </w:r>
    </w:p>
    <w:p w14:paraId="505CD457" w14:textId="77777777" w:rsidR="00CD3A3B" w:rsidRPr="00D11E90" w:rsidRDefault="00CD3A3B" w:rsidP="001A5606">
      <w:pPr>
        <w:pStyle w:val="a7"/>
        <w:widowControl/>
        <w:numPr>
          <w:ilvl w:val="1"/>
          <w:numId w:val="14"/>
        </w:numPr>
        <w:shd w:val="clear" w:color="auto" w:fill="FFFFFF"/>
        <w:snapToGrid w:val="0"/>
        <w:spacing w:line="460" w:lineRule="exact"/>
        <w:ind w:leftChars="0" w:left="993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cs="Arial"/>
          <w:kern w:val="0"/>
          <w:sz w:val="28"/>
          <w:szCs w:val="28"/>
        </w:rPr>
        <w:t>聯合學會相關</w:t>
      </w:r>
      <w:r w:rsidRPr="00D11E90">
        <w:rPr>
          <w:rFonts w:ascii="Times New Roman" w:eastAsia="標楷體" w:hAnsi="Times New Roman" w:cs="Arial" w:hint="eastAsia"/>
          <w:kern w:val="0"/>
          <w:sz w:val="28"/>
          <w:szCs w:val="28"/>
        </w:rPr>
        <w:t>工作</w:t>
      </w:r>
      <w:r w:rsidRPr="00D11E90">
        <w:rPr>
          <w:rFonts w:ascii="Times New Roman" w:eastAsia="標楷體" w:hAnsi="Times New Roman" w:cs="Arial"/>
          <w:kern w:val="0"/>
          <w:sz w:val="28"/>
          <w:szCs w:val="28"/>
        </w:rPr>
        <w:t>委員會進行策略研討及專案推動。</w:t>
      </w:r>
    </w:p>
    <w:p w14:paraId="4B3F3E56" w14:textId="3DFAECEA" w:rsidR="00B76883" w:rsidRPr="00D11E90" w:rsidRDefault="00CD3A3B" w:rsidP="001A560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 w:cs="Arial"/>
          <w:sz w:val="28"/>
          <w:szCs w:val="28"/>
        </w:rPr>
      </w:pPr>
      <w:r w:rsidRPr="00D11E90">
        <w:rPr>
          <w:rFonts w:ascii="Times New Roman" w:eastAsia="標楷體" w:hAnsi="Times New Roman" w:cs="Arial" w:hint="eastAsia"/>
          <w:sz w:val="28"/>
          <w:szCs w:val="28"/>
        </w:rPr>
        <w:t>本委員會置</w:t>
      </w:r>
      <w:bookmarkStart w:id="0" w:name="_Hlk514673833"/>
      <w:r w:rsidRPr="00D11E90">
        <w:rPr>
          <w:rFonts w:ascii="Times New Roman" w:eastAsia="標楷體" w:hAnsi="Times New Roman" w:hint="eastAsia"/>
          <w:sz w:val="28"/>
          <w:szCs w:val="28"/>
        </w:rPr>
        <w:t>主任委員</w:t>
      </w:r>
      <w:bookmarkEnd w:id="0"/>
      <w:r w:rsidRPr="00D11E90">
        <w:rPr>
          <w:rFonts w:ascii="Times New Roman" w:eastAsia="標楷體" w:hAnsi="Times New Roman" w:cs="Arial" w:hint="eastAsia"/>
          <w:sz w:val="28"/>
          <w:szCs w:val="28"/>
        </w:rPr>
        <w:t>一人，</w:t>
      </w:r>
      <w:r w:rsidR="000E5555" w:rsidRPr="00D11E90">
        <w:rPr>
          <w:rFonts w:ascii="Times New Roman" w:eastAsia="標楷體" w:hAnsi="Times New Roman" w:cs="Arial" w:hint="eastAsia"/>
          <w:sz w:val="28"/>
          <w:szCs w:val="28"/>
        </w:rPr>
        <w:t>由理事長提名經理事會通過後聘任，</w:t>
      </w:r>
      <w:r w:rsidRPr="00D11E90">
        <w:rPr>
          <w:rFonts w:ascii="Times New Roman" w:eastAsia="標楷體" w:hAnsi="Times New Roman" w:cs="Arial" w:hint="eastAsia"/>
          <w:sz w:val="28"/>
          <w:szCs w:val="28"/>
        </w:rPr>
        <w:t>委</w:t>
      </w:r>
      <w:bookmarkStart w:id="1" w:name="_GoBack"/>
      <w:bookmarkEnd w:id="1"/>
      <w:r w:rsidRPr="00D11E90">
        <w:rPr>
          <w:rFonts w:ascii="Times New Roman" w:eastAsia="標楷體" w:hAnsi="Times New Roman" w:cs="Arial" w:hint="eastAsia"/>
          <w:sz w:val="28"/>
          <w:szCs w:val="28"/>
        </w:rPr>
        <w:t>員</w:t>
      </w:r>
      <w:r w:rsidR="000E5555" w:rsidRPr="00D11E90">
        <w:rPr>
          <w:rFonts w:ascii="Times New Roman" w:eastAsia="標楷體" w:hAnsi="Times New Roman" w:cs="Arial" w:hint="eastAsia"/>
          <w:sz w:val="28"/>
          <w:szCs w:val="28"/>
        </w:rPr>
        <w:t>由主任委員遴選後請理事長聘任，</w:t>
      </w:r>
      <w:r w:rsidR="00893825" w:rsidRPr="00D11E90">
        <w:rPr>
          <w:rFonts w:ascii="Times New Roman" w:eastAsia="標楷體" w:hAnsi="Times New Roman" w:cs="Arial" w:hint="eastAsia"/>
          <w:sz w:val="28"/>
          <w:szCs w:val="28"/>
        </w:rPr>
        <w:t>人數以十人為限</w:t>
      </w:r>
      <w:r w:rsidRPr="00D11E90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920A70" w:rsidRPr="00D11E90">
        <w:rPr>
          <w:rFonts w:ascii="Times New Roman" w:eastAsia="標楷體" w:hAnsi="Times New Roman" w:cs="Arial" w:hint="eastAsia"/>
          <w:sz w:val="28"/>
          <w:szCs w:val="28"/>
        </w:rPr>
        <w:t>渠等</w:t>
      </w:r>
      <w:r w:rsidR="00B76883" w:rsidRPr="00D11E90">
        <w:rPr>
          <w:rFonts w:ascii="Times New Roman" w:eastAsia="標楷體" w:hAnsi="Times New Roman" w:cs="Arial" w:hint="eastAsia"/>
          <w:sz w:val="28"/>
          <w:szCs w:val="28"/>
        </w:rPr>
        <w:t>應為本學會會員，</w:t>
      </w:r>
      <w:r w:rsidRPr="00D11E90">
        <w:rPr>
          <w:rFonts w:ascii="Times New Roman" w:eastAsia="標楷體" w:hAnsi="Times New Roman" w:cs="Arial" w:hint="eastAsia"/>
          <w:sz w:val="28"/>
          <w:szCs w:val="28"/>
        </w:rPr>
        <w:t>任期</w:t>
      </w:r>
      <w:r w:rsidR="00920A70" w:rsidRPr="00D11E90">
        <w:rPr>
          <w:rFonts w:ascii="Times New Roman" w:eastAsia="標楷體" w:hAnsi="Times New Roman" w:cs="Arial" w:hint="eastAsia"/>
          <w:sz w:val="28"/>
          <w:szCs w:val="28"/>
        </w:rPr>
        <w:t>不得超過</w:t>
      </w:r>
      <w:proofErr w:type="gramStart"/>
      <w:r w:rsidRPr="00D11E90">
        <w:rPr>
          <w:rFonts w:ascii="Times New Roman" w:eastAsia="標楷體" w:hAnsi="Times New Roman" w:cs="Arial" w:hint="eastAsia"/>
          <w:sz w:val="28"/>
          <w:szCs w:val="28"/>
        </w:rPr>
        <w:t>當屆理</w:t>
      </w:r>
      <w:proofErr w:type="gramEnd"/>
      <w:r w:rsidR="00920A70" w:rsidRPr="00D11E90">
        <w:rPr>
          <w:rFonts w:ascii="Times New Roman" w:eastAsia="標楷體" w:hAnsi="Times New Roman" w:cs="Arial" w:hint="eastAsia"/>
          <w:sz w:val="28"/>
          <w:szCs w:val="28"/>
        </w:rPr>
        <w:t>、</w:t>
      </w:r>
      <w:r w:rsidRPr="00D11E90">
        <w:rPr>
          <w:rFonts w:ascii="Times New Roman" w:eastAsia="標楷體" w:hAnsi="Times New Roman" w:cs="Arial" w:hint="eastAsia"/>
          <w:sz w:val="28"/>
          <w:szCs w:val="28"/>
        </w:rPr>
        <w:t>監事任期，</w:t>
      </w:r>
      <w:proofErr w:type="gramStart"/>
      <w:r w:rsidRPr="00D11E90">
        <w:rPr>
          <w:rFonts w:ascii="Times New Roman" w:eastAsia="標楷體" w:hAnsi="Times New Roman" w:cs="Arial" w:hint="eastAsia"/>
          <w:sz w:val="28"/>
          <w:szCs w:val="28"/>
        </w:rPr>
        <w:t>連聘得</w:t>
      </w:r>
      <w:proofErr w:type="gramEnd"/>
      <w:r w:rsidRPr="00D11E90">
        <w:rPr>
          <w:rFonts w:ascii="Times New Roman" w:eastAsia="標楷體" w:hAnsi="Times New Roman" w:cs="Arial" w:hint="eastAsia"/>
          <w:sz w:val="28"/>
          <w:szCs w:val="28"/>
        </w:rPr>
        <w:t>連任。</w:t>
      </w:r>
    </w:p>
    <w:p w14:paraId="144AF2FD" w14:textId="64A0BC04" w:rsidR="00CD3A3B" w:rsidRPr="00D11E90" w:rsidRDefault="00920A70" w:rsidP="001A560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cs="Arial" w:hint="eastAsia"/>
          <w:sz w:val="28"/>
          <w:szCs w:val="28"/>
        </w:rPr>
        <w:t>主任委員</w:t>
      </w:r>
      <w:r w:rsidR="00D202FD" w:rsidRPr="00D11E90">
        <w:rPr>
          <w:rFonts w:ascii="Times New Roman" w:eastAsia="標楷體" w:hAnsi="Times New Roman" w:cs="Arial" w:hint="eastAsia"/>
          <w:sz w:val="28"/>
          <w:szCs w:val="28"/>
        </w:rPr>
        <w:t>得指派委員</w:t>
      </w:r>
      <w:r w:rsidR="00B0435A" w:rsidRPr="00D11E90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D202FD" w:rsidRPr="00D11E90">
        <w:rPr>
          <w:rFonts w:ascii="Times New Roman" w:eastAsia="標楷體" w:hAnsi="Times New Roman" w:cs="Arial" w:hint="eastAsia"/>
          <w:sz w:val="28"/>
          <w:szCs w:val="28"/>
        </w:rPr>
        <w:t>擔任副主任委員，協助推動委員會工作；另</w:t>
      </w:r>
      <w:r w:rsidR="008E741D" w:rsidRPr="00D11E90">
        <w:rPr>
          <w:rFonts w:ascii="Times New Roman" w:eastAsia="標楷體" w:hAnsi="Times New Roman" w:cs="Arial" w:hint="eastAsia"/>
          <w:sz w:val="28"/>
          <w:szCs w:val="28"/>
        </w:rPr>
        <w:t>應指定委員</w:t>
      </w:r>
      <w:r w:rsidR="00B0435A" w:rsidRPr="00D11E90">
        <w:rPr>
          <w:rFonts w:ascii="Times New Roman" w:eastAsia="標楷體" w:hAnsi="Times New Roman" w:cs="Arial" w:hint="eastAsia"/>
          <w:sz w:val="28"/>
          <w:szCs w:val="28"/>
        </w:rPr>
        <w:t>一人</w:t>
      </w:r>
      <w:r w:rsidR="008E741D" w:rsidRPr="00D11E90">
        <w:rPr>
          <w:rFonts w:ascii="Times New Roman" w:eastAsia="標楷體" w:hAnsi="Times New Roman" w:cs="Arial" w:hint="eastAsia"/>
          <w:sz w:val="28"/>
          <w:szCs w:val="28"/>
        </w:rPr>
        <w:t>兼任執行秘書，負責會議召集</w:t>
      </w:r>
      <w:r w:rsidR="001F7AD3" w:rsidRPr="00D11E90">
        <w:rPr>
          <w:rFonts w:ascii="Times New Roman" w:eastAsia="標楷體" w:hAnsi="Times New Roman" w:cs="Arial" w:hint="eastAsia"/>
          <w:sz w:val="28"/>
          <w:szCs w:val="28"/>
        </w:rPr>
        <w:t>協調</w:t>
      </w:r>
      <w:r w:rsidR="00CB3596" w:rsidRPr="00D11E90">
        <w:rPr>
          <w:rFonts w:ascii="Times New Roman" w:eastAsia="標楷體" w:hAnsi="Times New Roman" w:cs="Arial" w:hint="eastAsia"/>
          <w:sz w:val="28"/>
          <w:szCs w:val="28"/>
        </w:rPr>
        <w:t>及撰寫會議紀</w:t>
      </w:r>
      <w:r w:rsidR="001F7AD3" w:rsidRPr="00D11E90">
        <w:rPr>
          <w:rFonts w:ascii="Times New Roman" w:eastAsia="標楷體" w:hAnsi="Times New Roman" w:cs="Arial" w:hint="eastAsia"/>
          <w:sz w:val="28"/>
          <w:szCs w:val="28"/>
        </w:rPr>
        <w:t>錄</w:t>
      </w:r>
      <w:r w:rsidR="00CB3596" w:rsidRPr="00D11E90">
        <w:rPr>
          <w:rFonts w:ascii="Times New Roman" w:eastAsia="標楷體" w:hAnsi="Times New Roman" w:cs="Arial" w:hint="eastAsia"/>
          <w:sz w:val="28"/>
          <w:szCs w:val="28"/>
        </w:rPr>
        <w:t>，並協助</w:t>
      </w:r>
      <w:r w:rsidR="00CB3596" w:rsidRPr="00D11E90">
        <w:rPr>
          <w:rFonts w:ascii="Times New Roman" w:eastAsia="標楷體" w:hAnsi="Times New Roman" w:cs="Arial"/>
          <w:sz w:val="28"/>
          <w:szCs w:val="28"/>
        </w:rPr>
        <w:t>主任委員</w:t>
      </w:r>
      <w:r w:rsidR="00CB3596" w:rsidRPr="00D11E90">
        <w:rPr>
          <w:rFonts w:ascii="Times New Roman" w:eastAsia="標楷體" w:hAnsi="Times New Roman" w:cs="Arial" w:hint="eastAsia"/>
          <w:sz w:val="28"/>
          <w:szCs w:val="28"/>
        </w:rPr>
        <w:t>提出工作執行報告</w:t>
      </w:r>
      <w:r w:rsidR="00605F9A" w:rsidRPr="00D11E90">
        <w:rPr>
          <w:rFonts w:ascii="Times New Roman" w:eastAsia="標楷體" w:hAnsi="Times New Roman" w:cs="Arial" w:hint="eastAsia"/>
          <w:sz w:val="28"/>
          <w:szCs w:val="28"/>
        </w:rPr>
        <w:t>。</w:t>
      </w:r>
      <w:r w:rsidR="00605F9A" w:rsidRPr="00D11E90">
        <w:rPr>
          <w:rFonts w:ascii="Times New Roman" w:eastAsia="標楷體" w:hAnsi="Times New Roman" w:cs="Arial"/>
          <w:sz w:val="28"/>
          <w:szCs w:val="28"/>
        </w:rPr>
        <w:t>主任委員</w:t>
      </w:r>
      <w:r w:rsidR="00605F9A" w:rsidRPr="00D11E90">
        <w:rPr>
          <w:rFonts w:ascii="Times New Roman" w:eastAsia="標楷體" w:hAnsi="Times New Roman" w:cs="Arial" w:hint="eastAsia"/>
          <w:sz w:val="28"/>
          <w:szCs w:val="28"/>
        </w:rPr>
        <w:t>亦</w:t>
      </w:r>
      <w:r w:rsidRPr="00D11E90">
        <w:rPr>
          <w:rFonts w:ascii="Times New Roman" w:eastAsia="標楷體" w:hAnsi="Times New Roman" w:cs="Arial" w:hint="eastAsia"/>
          <w:sz w:val="28"/>
          <w:szCs w:val="28"/>
        </w:rPr>
        <w:t>得預留部分委員名額，視</w:t>
      </w:r>
      <w:r w:rsidR="00B0435A" w:rsidRPr="00D11E90">
        <w:rPr>
          <w:rFonts w:ascii="Times New Roman" w:eastAsia="標楷體" w:hAnsi="Times New Roman" w:cs="Arial" w:hint="eastAsia"/>
          <w:sz w:val="28"/>
          <w:szCs w:val="28"/>
        </w:rPr>
        <w:t>工作</w:t>
      </w:r>
      <w:r w:rsidR="00CD3A3B" w:rsidRPr="00D11E90">
        <w:rPr>
          <w:rFonts w:ascii="Times New Roman" w:eastAsia="標楷體" w:hAnsi="Times New Roman" w:cs="Arial" w:hint="eastAsia"/>
          <w:sz w:val="28"/>
          <w:szCs w:val="28"/>
        </w:rPr>
        <w:t>需要</w:t>
      </w:r>
      <w:r w:rsidRPr="00D11E90">
        <w:rPr>
          <w:rFonts w:ascii="Times New Roman" w:eastAsia="標楷體" w:hAnsi="Times New Roman" w:cs="Arial" w:hint="eastAsia"/>
          <w:sz w:val="28"/>
          <w:szCs w:val="28"/>
        </w:rPr>
        <w:t>，邀請非</w:t>
      </w:r>
      <w:r w:rsidR="00B0435A" w:rsidRPr="00D11E90">
        <w:rPr>
          <w:rFonts w:ascii="Times New Roman" w:eastAsia="標楷體" w:hAnsi="Times New Roman" w:cs="Arial" w:hint="eastAsia"/>
          <w:sz w:val="28"/>
          <w:szCs w:val="28"/>
        </w:rPr>
        <w:t>本</w:t>
      </w:r>
      <w:r w:rsidRPr="00D11E90">
        <w:rPr>
          <w:rFonts w:ascii="Times New Roman" w:eastAsia="標楷體" w:hAnsi="Times New Roman" w:cs="Arial" w:hint="eastAsia"/>
          <w:sz w:val="28"/>
          <w:szCs w:val="28"/>
        </w:rPr>
        <w:t>委員會人員</w:t>
      </w:r>
      <w:r w:rsidR="00605F9A" w:rsidRPr="00D11E90">
        <w:rPr>
          <w:rFonts w:ascii="Times New Roman" w:eastAsia="標楷體" w:hAnsi="Times New Roman" w:cs="Arial" w:hint="eastAsia"/>
          <w:sz w:val="28"/>
          <w:szCs w:val="28"/>
        </w:rPr>
        <w:t>為</w:t>
      </w:r>
      <w:r w:rsidR="001A3C10" w:rsidRPr="00D11E90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B0435A" w:rsidRPr="00D11E90">
        <w:rPr>
          <w:rFonts w:ascii="Times New Roman" w:eastAsia="標楷體" w:hAnsi="Times New Roman" w:cs="Arial" w:hint="eastAsia"/>
          <w:sz w:val="28"/>
          <w:szCs w:val="28"/>
        </w:rPr>
        <w:t>(</w:t>
      </w:r>
      <w:r w:rsidR="00B0435A" w:rsidRPr="00D11E90">
        <w:rPr>
          <w:rFonts w:ascii="Times New Roman" w:eastAsia="標楷體" w:hAnsi="Times New Roman" w:cs="Arial" w:hint="eastAsia"/>
          <w:sz w:val="28"/>
          <w:szCs w:val="28"/>
        </w:rPr>
        <w:t>不受應為本學會會員之限制</w:t>
      </w:r>
      <w:r w:rsidR="00B0435A" w:rsidRPr="00D11E90">
        <w:rPr>
          <w:rFonts w:ascii="Times New Roman" w:eastAsia="標楷體" w:hAnsi="Times New Roman" w:cs="Arial" w:hint="eastAsia"/>
          <w:sz w:val="28"/>
          <w:szCs w:val="28"/>
        </w:rPr>
        <w:t>)</w:t>
      </w:r>
      <w:r w:rsidR="00CD3A3B" w:rsidRPr="00D11E90">
        <w:rPr>
          <w:rFonts w:ascii="Times New Roman" w:eastAsia="標楷體" w:hAnsi="Times New Roman" w:cs="Arial" w:hint="eastAsia"/>
          <w:sz w:val="28"/>
          <w:szCs w:val="28"/>
        </w:rPr>
        <w:t>，</w:t>
      </w:r>
      <w:r w:rsidR="00605F9A" w:rsidRPr="00D11E90">
        <w:rPr>
          <w:rFonts w:ascii="Times New Roman" w:eastAsia="標楷體" w:hAnsi="Times New Roman" w:cs="Arial" w:hint="eastAsia"/>
          <w:sz w:val="28"/>
          <w:szCs w:val="28"/>
        </w:rPr>
        <w:t>參加委員會會議，出席會議之</w:t>
      </w:r>
      <w:r w:rsidR="001A3C10" w:rsidRPr="00D11E90">
        <w:rPr>
          <w:rFonts w:ascii="Times New Roman" w:eastAsia="標楷體" w:hAnsi="Times New Roman" w:cs="Arial" w:hint="eastAsia"/>
          <w:sz w:val="28"/>
          <w:szCs w:val="28"/>
        </w:rPr>
        <w:t>列席人員</w:t>
      </w:r>
      <w:r w:rsidR="00605F9A" w:rsidRPr="00D11E90">
        <w:rPr>
          <w:rFonts w:ascii="Times New Roman" w:eastAsia="標楷體" w:hAnsi="Times New Roman" w:cs="Arial" w:hint="eastAsia"/>
          <w:sz w:val="28"/>
          <w:szCs w:val="28"/>
        </w:rPr>
        <w:t>其權利及義務與委員相同</w:t>
      </w:r>
      <w:r w:rsidR="00CD3A3B" w:rsidRPr="00D11E90">
        <w:rPr>
          <w:rFonts w:ascii="Times New Roman" w:eastAsia="標楷體" w:hAnsi="Times New Roman" w:cs="Arial" w:hint="eastAsia"/>
          <w:sz w:val="28"/>
          <w:szCs w:val="28"/>
        </w:rPr>
        <w:t>。</w:t>
      </w:r>
    </w:p>
    <w:p w14:paraId="1A587E2C" w14:textId="238AED21" w:rsidR="00CD3A3B" w:rsidRPr="00D11E90" w:rsidRDefault="00CD3A3B" w:rsidP="001A560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hint="eastAsia"/>
          <w:sz w:val="28"/>
          <w:szCs w:val="28"/>
        </w:rPr>
        <w:t>本</w:t>
      </w:r>
      <w:proofErr w:type="gramStart"/>
      <w:r w:rsidRPr="00D11E90">
        <w:rPr>
          <w:rFonts w:ascii="Times New Roman" w:eastAsia="標楷體" w:hAnsi="Times New Roman" w:hint="eastAsia"/>
          <w:sz w:val="28"/>
          <w:szCs w:val="28"/>
        </w:rPr>
        <w:t>委員會均為義務</w:t>
      </w:r>
      <w:proofErr w:type="gramEnd"/>
      <w:r w:rsidRPr="00D11E90">
        <w:rPr>
          <w:rFonts w:ascii="Times New Roman" w:eastAsia="標楷體" w:hAnsi="Times New Roman" w:hint="eastAsia"/>
          <w:sz w:val="28"/>
          <w:szCs w:val="28"/>
        </w:rPr>
        <w:t>職，為學會內部組織，應遵守本學會章程所訂之任務，並執行理事會交辦事項，對外行文以本學會名義行之。</w:t>
      </w:r>
    </w:p>
    <w:p w14:paraId="4FED228B" w14:textId="5CDE9835" w:rsidR="00CD3A3B" w:rsidRPr="00D11E90" w:rsidRDefault="00CD3A3B" w:rsidP="001A560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hint="eastAsia"/>
          <w:sz w:val="28"/>
          <w:szCs w:val="28"/>
        </w:rPr>
        <w:t>本委員會經費由本學會統籌編列，特別支出之費用必經呈送理事會議通過才可動用。</w:t>
      </w:r>
    </w:p>
    <w:p w14:paraId="5753100D" w14:textId="6DF095A8" w:rsidR="00CD3A3B" w:rsidRPr="00D11E90" w:rsidRDefault="00CD3A3B" w:rsidP="001A560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bookmarkStart w:id="2" w:name="_Hlk514676798"/>
      <w:r w:rsidRPr="00D11E90">
        <w:rPr>
          <w:rFonts w:ascii="Times New Roman" w:eastAsia="標楷體" w:hAnsi="Times New Roman" w:hint="eastAsia"/>
          <w:sz w:val="28"/>
          <w:szCs w:val="28"/>
        </w:rPr>
        <w:t>本委員會每三</w:t>
      </w:r>
      <w:proofErr w:type="gramStart"/>
      <w:r w:rsidRPr="00D11E90">
        <w:rPr>
          <w:rFonts w:ascii="Times New Roman" w:eastAsia="標楷體" w:hAnsi="Times New Roman" w:hint="eastAsia"/>
          <w:sz w:val="28"/>
          <w:szCs w:val="28"/>
        </w:rPr>
        <w:t>個</w:t>
      </w:r>
      <w:proofErr w:type="gramEnd"/>
      <w:r w:rsidRPr="00D11E90">
        <w:rPr>
          <w:rFonts w:ascii="Times New Roman" w:eastAsia="標楷體" w:hAnsi="Times New Roman" w:hint="eastAsia"/>
          <w:sz w:val="28"/>
          <w:szCs w:val="28"/>
        </w:rPr>
        <w:t>月舉行會議一次，由主任委員召集並擔任會議主席，必要時得召集臨時會議，主任委員因故不能主持會議時，則由主任委員指定</w:t>
      </w:r>
      <w:r w:rsidR="00B0435A" w:rsidRPr="00D11E90">
        <w:rPr>
          <w:rFonts w:ascii="Times New Roman" w:eastAsia="標楷體" w:hAnsi="Times New Roman" w:hint="eastAsia"/>
          <w:sz w:val="28"/>
          <w:szCs w:val="28"/>
        </w:rPr>
        <w:t>副主任委員</w:t>
      </w:r>
      <w:r w:rsidRPr="00D11E90">
        <w:rPr>
          <w:rFonts w:ascii="Times New Roman" w:eastAsia="標楷體" w:hAnsi="Times New Roman" w:hint="eastAsia"/>
          <w:sz w:val="28"/>
          <w:szCs w:val="28"/>
        </w:rPr>
        <w:t>擔任主席</w:t>
      </w:r>
      <w:r w:rsidR="00B0435A" w:rsidRPr="00D11E90">
        <w:rPr>
          <w:rFonts w:ascii="Times New Roman" w:eastAsia="標楷體" w:hAnsi="Times New Roman" w:hint="eastAsia"/>
          <w:sz w:val="28"/>
          <w:szCs w:val="28"/>
        </w:rPr>
        <w:t>，無副主任</w:t>
      </w:r>
      <w:r w:rsidR="00461D3A" w:rsidRPr="00D11E90">
        <w:rPr>
          <w:rFonts w:ascii="Times New Roman" w:eastAsia="標楷體" w:hAnsi="Times New Roman" w:hint="eastAsia"/>
          <w:sz w:val="28"/>
          <w:szCs w:val="28"/>
        </w:rPr>
        <w:t>委員</w:t>
      </w:r>
      <w:r w:rsidR="00B0435A" w:rsidRPr="00D11E90">
        <w:rPr>
          <w:rFonts w:ascii="Times New Roman" w:eastAsia="標楷體" w:hAnsi="Times New Roman" w:hint="eastAsia"/>
          <w:sz w:val="28"/>
          <w:szCs w:val="28"/>
        </w:rPr>
        <w:t>者則指定委員一人擔任主席</w:t>
      </w:r>
      <w:r w:rsidRPr="00D11E90">
        <w:rPr>
          <w:rFonts w:ascii="Times New Roman" w:eastAsia="標楷體" w:hAnsi="Times New Roman" w:hint="eastAsia"/>
          <w:sz w:val="28"/>
          <w:szCs w:val="28"/>
        </w:rPr>
        <w:t>。</w:t>
      </w:r>
      <w:r w:rsidR="00605F9A" w:rsidRPr="00D11E90">
        <w:rPr>
          <w:rFonts w:ascii="Times New Roman" w:eastAsia="標楷體" w:hAnsi="Times New Roman" w:cs="Arial" w:hint="eastAsia"/>
          <w:sz w:val="28"/>
          <w:szCs w:val="28"/>
        </w:rPr>
        <w:t>委員如一年內未經請假而缺席委員會議達二次者，將自動除名。</w:t>
      </w:r>
    </w:p>
    <w:bookmarkEnd w:id="2"/>
    <w:p w14:paraId="289BAF98" w14:textId="4A227E34" w:rsidR="00CD3A3B" w:rsidRPr="00D11E90" w:rsidRDefault="00CD3A3B" w:rsidP="001A560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hint="eastAsia"/>
          <w:sz w:val="28"/>
          <w:szCs w:val="28"/>
        </w:rPr>
        <w:t>本委員會之決議</w:t>
      </w:r>
      <w:r w:rsidR="006A0ED7" w:rsidRPr="00D11E90">
        <w:rPr>
          <w:rFonts w:ascii="Times New Roman" w:eastAsia="標楷體" w:hAnsi="Times New Roman" w:hint="eastAsia"/>
          <w:sz w:val="28"/>
          <w:szCs w:val="28"/>
        </w:rPr>
        <w:t>，</w:t>
      </w:r>
      <w:r w:rsidRPr="00D11E90">
        <w:rPr>
          <w:rFonts w:ascii="Times New Roman" w:eastAsia="標楷體" w:hAnsi="Times New Roman" w:hint="eastAsia"/>
          <w:sz w:val="28"/>
          <w:szCs w:val="28"/>
        </w:rPr>
        <w:t>應有委員過半數之出席，出席委員較多數之同意</w:t>
      </w:r>
      <w:r w:rsidR="006A0ED7" w:rsidRPr="00D11E90">
        <w:rPr>
          <w:rFonts w:ascii="Times New Roman" w:eastAsia="標楷體" w:hAnsi="Times New Roman" w:hint="eastAsia"/>
          <w:sz w:val="28"/>
          <w:szCs w:val="28"/>
        </w:rPr>
        <w:t>，</w:t>
      </w:r>
      <w:r w:rsidRPr="00D11E90">
        <w:rPr>
          <w:rFonts w:ascii="Times New Roman" w:eastAsia="標楷體" w:hAnsi="Times New Roman" w:hint="eastAsia"/>
          <w:sz w:val="28"/>
          <w:szCs w:val="28"/>
        </w:rPr>
        <w:t>並經提報理事會通過後實施。</w:t>
      </w:r>
    </w:p>
    <w:p w14:paraId="77AC3122" w14:textId="301599DE" w:rsidR="00CD3A3B" w:rsidRPr="00D11E90" w:rsidRDefault="00CD3A3B" w:rsidP="001A560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hint="eastAsia"/>
          <w:sz w:val="28"/>
          <w:szCs w:val="28"/>
        </w:rPr>
        <w:t>本委員會主任委員經理事會通知應列席本學會理事會議，提出</w:t>
      </w:r>
      <w:bookmarkStart w:id="3" w:name="_Hlk514678465"/>
      <w:r w:rsidRPr="00D11E90">
        <w:rPr>
          <w:rFonts w:ascii="Times New Roman" w:eastAsia="標楷體" w:hAnsi="Times New Roman" w:hint="eastAsia"/>
          <w:sz w:val="28"/>
          <w:szCs w:val="28"/>
        </w:rPr>
        <w:t>工作執行報告</w:t>
      </w:r>
      <w:bookmarkEnd w:id="3"/>
      <w:r w:rsidR="006A0ED7" w:rsidRPr="00D11E90">
        <w:rPr>
          <w:rFonts w:ascii="Times New Roman" w:eastAsia="標楷體" w:hAnsi="Times New Roman" w:hint="eastAsia"/>
          <w:sz w:val="28"/>
          <w:szCs w:val="28"/>
        </w:rPr>
        <w:t>，</w:t>
      </w:r>
      <w:r w:rsidRPr="00D11E90">
        <w:rPr>
          <w:rFonts w:ascii="Times New Roman" w:eastAsia="標楷體" w:hAnsi="Times New Roman" w:hint="eastAsia"/>
          <w:sz w:val="28"/>
          <w:szCs w:val="28"/>
        </w:rPr>
        <w:t>並列入會議</w:t>
      </w:r>
      <w:r w:rsidR="006A0ED7" w:rsidRPr="00D11E90">
        <w:rPr>
          <w:rFonts w:ascii="Times New Roman" w:eastAsia="標楷體" w:hAnsi="Times New Roman" w:hint="eastAsia"/>
          <w:sz w:val="28"/>
          <w:szCs w:val="28"/>
        </w:rPr>
        <w:t>紀</w:t>
      </w:r>
      <w:r w:rsidRPr="00D11E90">
        <w:rPr>
          <w:rFonts w:ascii="Times New Roman" w:eastAsia="標楷體" w:hAnsi="Times New Roman" w:hint="eastAsia"/>
          <w:sz w:val="28"/>
          <w:szCs w:val="28"/>
        </w:rPr>
        <w:t>錄。</w:t>
      </w:r>
    </w:p>
    <w:p w14:paraId="46A11096" w14:textId="4FAF1DAD" w:rsidR="00245544" w:rsidRPr="00D11E90" w:rsidRDefault="00CD3A3B" w:rsidP="001A5606">
      <w:pPr>
        <w:pStyle w:val="a7"/>
        <w:widowControl/>
        <w:numPr>
          <w:ilvl w:val="0"/>
          <w:numId w:val="14"/>
        </w:numPr>
        <w:shd w:val="clear" w:color="auto" w:fill="FFFFFF"/>
        <w:snapToGrid w:val="0"/>
        <w:spacing w:line="460" w:lineRule="exact"/>
        <w:ind w:leftChars="0"/>
        <w:contextualSpacing/>
        <w:jc w:val="both"/>
        <w:rPr>
          <w:rFonts w:ascii="Times New Roman" w:eastAsia="標楷體" w:hAnsi="Times New Roman"/>
          <w:sz w:val="28"/>
          <w:szCs w:val="28"/>
        </w:rPr>
      </w:pPr>
      <w:r w:rsidRPr="00D11E90">
        <w:rPr>
          <w:rFonts w:ascii="Times New Roman" w:eastAsia="標楷體" w:hAnsi="Times New Roman" w:hint="eastAsia"/>
          <w:sz w:val="28"/>
          <w:szCs w:val="28"/>
        </w:rPr>
        <w:t>本簡則經本學會理事會通過後實施，修正時亦同。</w:t>
      </w:r>
      <w:r w:rsidR="00A74AB2" w:rsidRPr="00D11E90">
        <w:rPr>
          <w:rFonts w:ascii="Times New Roman" w:eastAsia="標楷體" w:hAnsi="Times New Roman" w:hint="eastAsia"/>
          <w:sz w:val="28"/>
          <w:szCs w:val="28"/>
        </w:rPr>
        <w:t>如有未盡事宜，悉依本學會章程及有關法令規定辦理。</w:t>
      </w:r>
    </w:p>
    <w:sectPr w:rsidR="00245544" w:rsidRPr="00D11E90" w:rsidSect="00965140">
      <w:footerReference w:type="default" r:id="rId8"/>
      <w:pgSz w:w="11906" w:h="16838"/>
      <w:pgMar w:top="1134" w:right="1134" w:bottom="1134" w:left="1134" w:header="851" w:footer="5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A6DFA" w14:textId="77777777" w:rsidR="0092332C" w:rsidRDefault="0092332C" w:rsidP="00BD4266">
      <w:r>
        <w:separator/>
      </w:r>
    </w:p>
  </w:endnote>
  <w:endnote w:type="continuationSeparator" w:id="0">
    <w:p w14:paraId="0887B596" w14:textId="77777777" w:rsidR="0092332C" w:rsidRDefault="0092332C" w:rsidP="00BD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88828034"/>
      <w:docPartObj>
        <w:docPartGallery w:val="Page Numbers (Bottom of Page)"/>
        <w:docPartUnique/>
      </w:docPartObj>
    </w:sdtPr>
    <w:sdtEndPr/>
    <w:sdtContent>
      <w:p w14:paraId="3318A105" w14:textId="1FCB1FD0" w:rsidR="00864CF9" w:rsidRDefault="00864CF9" w:rsidP="009651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3ED" w:rsidRPr="00B123ED">
          <w:rPr>
            <w:noProof/>
            <w:lang w:val="zh-TW"/>
          </w:rPr>
          <w:t>1</w:t>
        </w:r>
        <w:r>
          <w:fldChar w:fldCharType="end"/>
        </w:r>
        <w:r w:rsidR="00965140">
          <w:rPr>
            <w:rFonts w:hint="eastAsia"/>
          </w:rPr>
          <w:t>/1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D42895" w14:textId="77777777" w:rsidR="0092332C" w:rsidRDefault="0092332C" w:rsidP="00BD4266">
      <w:r>
        <w:separator/>
      </w:r>
    </w:p>
  </w:footnote>
  <w:footnote w:type="continuationSeparator" w:id="0">
    <w:p w14:paraId="7B01F9EB" w14:textId="77777777" w:rsidR="0092332C" w:rsidRDefault="0092332C" w:rsidP="00BD4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419FF"/>
    <w:multiLevelType w:val="multilevel"/>
    <w:tmpl w:val="D7DCB206"/>
    <w:lvl w:ilvl="0">
      <w:start w:val="1"/>
      <w:numFmt w:val="taiwaneseCountingThousand"/>
      <w:suff w:val="nothing"/>
      <w:lvlText w:val="%1、"/>
      <w:lvlJc w:val="left"/>
      <w:pPr>
        <w:ind w:left="539" w:hanging="539"/>
      </w:pPr>
      <w:rPr>
        <w:rFonts w:ascii="Times New Roman" w:eastAsia="標楷體" w:hAnsi="Times New Roman" w:hint="default"/>
        <w:b w:val="0"/>
        <w:i w:val="0"/>
        <w:sz w:val="28"/>
      </w:rPr>
    </w:lvl>
    <w:lvl w:ilvl="1">
      <w:start w:val="1"/>
      <w:numFmt w:val="taiwaneseCountingThousand"/>
      <w:lvlRestart w:val="0"/>
      <w:suff w:val="nothing"/>
      <w:lvlText w:val="(%2)"/>
      <w:lvlJc w:val="left"/>
      <w:pPr>
        <w:ind w:left="992" w:hanging="765"/>
      </w:pPr>
      <w:rPr>
        <w:rFonts w:hint="eastAsia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84E439B"/>
    <w:multiLevelType w:val="hybridMultilevel"/>
    <w:tmpl w:val="7FF4479A"/>
    <w:lvl w:ilvl="0" w:tplc="04090009">
      <w:start w:val="1"/>
      <w:numFmt w:val="bullet"/>
      <w:lvlText w:val=""/>
      <w:lvlJc w:val="left"/>
      <w:pPr>
        <w:ind w:left="147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2" w15:restartNumberingAfterBreak="0">
    <w:nsid w:val="10DA4056"/>
    <w:multiLevelType w:val="hybridMultilevel"/>
    <w:tmpl w:val="EEEA0C6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8F5327B"/>
    <w:multiLevelType w:val="hybridMultilevel"/>
    <w:tmpl w:val="134EE14A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4" w15:restartNumberingAfterBreak="0">
    <w:nsid w:val="19226B22"/>
    <w:multiLevelType w:val="hybridMultilevel"/>
    <w:tmpl w:val="8BBE9FFA"/>
    <w:lvl w:ilvl="0" w:tplc="7A5ED0C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6D33E6"/>
    <w:multiLevelType w:val="hybridMultilevel"/>
    <w:tmpl w:val="71D2DDBA"/>
    <w:lvl w:ilvl="0" w:tplc="7A5ED0C4">
      <w:start w:val="1"/>
      <w:numFmt w:val="decimal"/>
      <w:lvlText w:val="(%1)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6" w15:restartNumberingAfterBreak="0">
    <w:nsid w:val="24C55737"/>
    <w:multiLevelType w:val="hybridMultilevel"/>
    <w:tmpl w:val="49A48A4E"/>
    <w:lvl w:ilvl="0" w:tplc="A8C073C2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7277C2"/>
    <w:multiLevelType w:val="hybridMultilevel"/>
    <w:tmpl w:val="4D284F28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CD657E0"/>
    <w:multiLevelType w:val="hybridMultilevel"/>
    <w:tmpl w:val="2702CCF6"/>
    <w:lvl w:ilvl="0" w:tplc="A7CEF25A">
      <w:start w:val="3"/>
      <w:numFmt w:val="decimal"/>
      <w:lvlText w:val="%1."/>
      <w:lvlJc w:val="left"/>
      <w:pPr>
        <w:ind w:left="1642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2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ind w:left="4882" w:hanging="480"/>
      </w:pPr>
    </w:lvl>
  </w:abstractNum>
  <w:abstractNum w:abstractNumId="9" w15:restartNumberingAfterBreak="0">
    <w:nsid w:val="446E6C0A"/>
    <w:multiLevelType w:val="hybridMultilevel"/>
    <w:tmpl w:val="2CAAE23C"/>
    <w:lvl w:ilvl="0" w:tplc="9CC6D0CC">
      <w:start w:val="5"/>
      <w:numFmt w:val="decimal"/>
      <w:lvlText w:val="%1.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0" w15:restartNumberingAfterBreak="0">
    <w:nsid w:val="47F966D7"/>
    <w:multiLevelType w:val="hybridMultilevel"/>
    <w:tmpl w:val="88B63556"/>
    <w:lvl w:ilvl="0" w:tplc="05480566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202" w:hanging="480"/>
      </w:pPr>
    </w:lvl>
    <w:lvl w:ilvl="2" w:tplc="0409001B" w:tentative="1">
      <w:start w:val="1"/>
      <w:numFmt w:val="lowerRoman"/>
      <w:lvlText w:val="%3."/>
      <w:lvlJc w:val="right"/>
      <w:pPr>
        <w:ind w:left="278" w:hanging="480"/>
      </w:pPr>
    </w:lvl>
    <w:lvl w:ilvl="3" w:tplc="0409000F" w:tentative="1">
      <w:start w:val="1"/>
      <w:numFmt w:val="decimal"/>
      <w:lvlText w:val="%4."/>
      <w:lvlJc w:val="left"/>
      <w:pPr>
        <w:ind w:left="7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238" w:hanging="480"/>
      </w:pPr>
    </w:lvl>
    <w:lvl w:ilvl="5" w:tplc="0409001B" w:tentative="1">
      <w:start w:val="1"/>
      <w:numFmt w:val="lowerRoman"/>
      <w:lvlText w:val="%6."/>
      <w:lvlJc w:val="right"/>
      <w:pPr>
        <w:ind w:left="1718" w:hanging="480"/>
      </w:pPr>
    </w:lvl>
    <w:lvl w:ilvl="6" w:tplc="0409000F" w:tentative="1">
      <w:start w:val="1"/>
      <w:numFmt w:val="decimal"/>
      <w:lvlText w:val="%7."/>
      <w:lvlJc w:val="left"/>
      <w:pPr>
        <w:ind w:left="21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678" w:hanging="480"/>
      </w:pPr>
    </w:lvl>
    <w:lvl w:ilvl="8" w:tplc="0409001B" w:tentative="1">
      <w:start w:val="1"/>
      <w:numFmt w:val="lowerRoman"/>
      <w:lvlText w:val="%9."/>
      <w:lvlJc w:val="right"/>
      <w:pPr>
        <w:ind w:left="3158" w:hanging="480"/>
      </w:pPr>
    </w:lvl>
  </w:abstractNum>
  <w:abstractNum w:abstractNumId="11" w15:restartNumberingAfterBreak="0">
    <w:nsid w:val="4DAA38D8"/>
    <w:multiLevelType w:val="hybridMultilevel"/>
    <w:tmpl w:val="FB521F02"/>
    <w:lvl w:ilvl="0" w:tplc="9CC6D0CC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20E2780"/>
    <w:multiLevelType w:val="hybridMultilevel"/>
    <w:tmpl w:val="083676D0"/>
    <w:lvl w:ilvl="0" w:tplc="7A5ED0C4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13" w15:restartNumberingAfterBreak="0">
    <w:nsid w:val="6D9C5480"/>
    <w:multiLevelType w:val="hybridMultilevel"/>
    <w:tmpl w:val="10584198"/>
    <w:lvl w:ilvl="0" w:tplc="39469DC2">
      <w:start w:val="1"/>
      <w:numFmt w:val="taiwaneseCountingThousand"/>
      <w:lvlText w:val="(%1)"/>
      <w:lvlJc w:val="righ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77E30A31"/>
    <w:multiLevelType w:val="hybridMultilevel"/>
    <w:tmpl w:val="3E6E6AEC"/>
    <w:lvl w:ilvl="0" w:tplc="963E65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10"/>
  </w:num>
  <w:num w:numId="9">
    <w:abstractNumId w:val="1"/>
  </w:num>
  <w:num w:numId="10">
    <w:abstractNumId w:val="11"/>
  </w:num>
  <w:num w:numId="11">
    <w:abstractNumId w:val="9"/>
  </w:num>
  <w:num w:numId="12">
    <w:abstractNumId w:val="12"/>
  </w:num>
  <w:num w:numId="13">
    <w:abstractNumId w:val="13"/>
  </w:num>
  <w:num w:numId="14">
    <w:abstractNumId w:val="0"/>
  </w:num>
  <w:num w:numId="15">
    <w:abstractNumId w:val="1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6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D1E"/>
    <w:rsid w:val="00014CF9"/>
    <w:rsid w:val="00014E2D"/>
    <w:rsid w:val="00020914"/>
    <w:rsid w:val="00025963"/>
    <w:rsid w:val="00030322"/>
    <w:rsid w:val="000569A5"/>
    <w:rsid w:val="000845D4"/>
    <w:rsid w:val="00087938"/>
    <w:rsid w:val="000C718A"/>
    <w:rsid w:val="000D2423"/>
    <w:rsid w:val="000D2C03"/>
    <w:rsid w:val="000D405C"/>
    <w:rsid w:val="000E5555"/>
    <w:rsid w:val="00101E73"/>
    <w:rsid w:val="00122E43"/>
    <w:rsid w:val="00124B7E"/>
    <w:rsid w:val="001454E0"/>
    <w:rsid w:val="00152369"/>
    <w:rsid w:val="00166CB7"/>
    <w:rsid w:val="001715ED"/>
    <w:rsid w:val="00190765"/>
    <w:rsid w:val="00195793"/>
    <w:rsid w:val="001A23F6"/>
    <w:rsid w:val="001A2B33"/>
    <w:rsid w:val="001A3C10"/>
    <w:rsid w:val="001A5606"/>
    <w:rsid w:val="001B66C3"/>
    <w:rsid w:val="001D5CE1"/>
    <w:rsid w:val="001D77A9"/>
    <w:rsid w:val="001E27FE"/>
    <w:rsid w:val="001E28A1"/>
    <w:rsid w:val="001F7AD3"/>
    <w:rsid w:val="00206508"/>
    <w:rsid w:val="0020707E"/>
    <w:rsid w:val="002111EF"/>
    <w:rsid w:val="002212D5"/>
    <w:rsid w:val="00223A54"/>
    <w:rsid w:val="00224208"/>
    <w:rsid w:val="00235AE5"/>
    <w:rsid w:val="00237743"/>
    <w:rsid w:val="00243C55"/>
    <w:rsid w:val="00245544"/>
    <w:rsid w:val="00257F54"/>
    <w:rsid w:val="002879FB"/>
    <w:rsid w:val="002D05E2"/>
    <w:rsid w:val="002D1D79"/>
    <w:rsid w:val="002E1C19"/>
    <w:rsid w:val="002E4EE5"/>
    <w:rsid w:val="002F0A87"/>
    <w:rsid w:val="0034119B"/>
    <w:rsid w:val="00345D1E"/>
    <w:rsid w:val="003509ED"/>
    <w:rsid w:val="003637FB"/>
    <w:rsid w:val="00381952"/>
    <w:rsid w:val="003A2815"/>
    <w:rsid w:val="003A7D6E"/>
    <w:rsid w:val="003A7F7F"/>
    <w:rsid w:val="003E4684"/>
    <w:rsid w:val="003E6E8B"/>
    <w:rsid w:val="003F7E44"/>
    <w:rsid w:val="00404D8F"/>
    <w:rsid w:val="00434075"/>
    <w:rsid w:val="00441EA4"/>
    <w:rsid w:val="00450879"/>
    <w:rsid w:val="00461D3A"/>
    <w:rsid w:val="00462D46"/>
    <w:rsid w:val="0047596D"/>
    <w:rsid w:val="00490112"/>
    <w:rsid w:val="004B77CE"/>
    <w:rsid w:val="004E2DF7"/>
    <w:rsid w:val="004E3BEC"/>
    <w:rsid w:val="004F7917"/>
    <w:rsid w:val="00514882"/>
    <w:rsid w:val="005159AD"/>
    <w:rsid w:val="00527FA2"/>
    <w:rsid w:val="00530906"/>
    <w:rsid w:val="00543C45"/>
    <w:rsid w:val="00561E37"/>
    <w:rsid w:val="00581414"/>
    <w:rsid w:val="0058498E"/>
    <w:rsid w:val="005F2698"/>
    <w:rsid w:val="005F5DBC"/>
    <w:rsid w:val="00601F92"/>
    <w:rsid w:val="006049BC"/>
    <w:rsid w:val="00605F9A"/>
    <w:rsid w:val="006208B4"/>
    <w:rsid w:val="006434B2"/>
    <w:rsid w:val="00652A56"/>
    <w:rsid w:val="00673E48"/>
    <w:rsid w:val="00674B62"/>
    <w:rsid w:val="006A0ED7"/>
    <w:rsid w:val="006A766F"/>
    <w:rsid w:val="006F0FCF"/>
    <w:rsid w:val="0070442B"/>
    <w:rsid w:val="0070494A"/>
    <w:rsid w:val="007267FF"/>
    <w:rsid w:val="007501DC"/>
    <w:rsid w:val="0075718F"/>
    <w:rsid w:val="00765EB7"/>
    <w:rsid w:val="007671F5"/>
    <w:rsid w:val="00775A97"/>
    <w:rsid w:val="00775C62"/>
    <w:rsid w:val="0079275D"/>
    <w:rsid w:val="00796811"/>
    <w:rsid w:val="00796B01"/>
    <w:rsid w:val="007979E3"/>
    <w:rsid w:val="007A39F5"/>
    <w:rsid w:val="007B1085"/>
    <w:rsid w:val="007B7F28"/>
    <w:rsid w:val="007E2A84"/>
    <w:rsid w:val="007F3BC6"/>
    <w:rsid w:val="00801605"/>
    <w:rsid w:val="008051EE"/>
    <w:rsid w:val="00807C0A"/>
    <w:rsid w:val="00843181"/>
    <w:rsid w:val="00843325"/>
    <w:rsid w:val="00851A9C"/>
    <w:rsid w:val="00864CF9"/>
    <w:rsid w:val="00893825"/>
    <w:rsid w:val="00895A11"/>
    <w:rsid w:val="008A0E09"/>
    <w:rsid w:val="008B34EC"/>
    <w:rsid w:val="008B6E2F"/>
    <w:rsid w:val="008D5683"/>
    <w:rsid w:val="008D73B1"/>
    <w:rsid w:val="008D78A7"/>
    <w:rsid w:val="008E741D"/>
    <w:rsid w:val="008F3B1B"/>
    <w:rsid w:val="008F4AE1"/>
    <w:rsid w:val="008F5676"/>
    <w:rsid w:val="008F756D"/>
    <w:rsid w:val="00900B5E"/>
    <w:rsid w:val="0090144F"/>
    <w:rsid w:val="00920A70"/>
    <w:rsid w:val="0092332C"/>
    <w:rsid w:val="00933667"/>
    <w:rsid w:val="00936E67"/>
    <w:rsid w:val="009531A1"/>
    <w:rsid w:val="00960982"/>
    <w:rsid w:val="00965140"/>
    <w:rsid w:val="00975553"/>
    <w:rsid w:val="00983266"/>
    <w:rsid w:val="009908F6"/>
    <w:rsid w:val="009A5F54"/>
    <w:rsid w:val="009B2AD6"/>
    <w:rsid w:val="009C3BAC"/>
    <w:rsid w:val="009C4172"/>
    <w:rsid w:val="009D3E21"/>
    <w:rsid w:val="009E472B"/>
    <w:rsid w:val="00A0267B"/>
    <w:rsid w:val="00A0533E"/>
    <w:rsid w:val="00A17A65"/>
    <w:rsid w:val="00A17FCA"/>
    <w:rsid w:val="00A253BA"/>
    <w:rsid w:val="00A3484B"/>
    <w:rsid w:val="00A35731"/>
    <w:rsid w:val="00A36E5E"/>
    <w:rsid w:val="00A449D9"/>
    <w:rsid w:val="00A50062"/>
    <w:rsid w:val="00A74AB2"/>
    <w:rsid w:val="00A74F80"/>
    <w:rsid w:val="00A75332"/>
    <w:rsid w:val="00AB0163"/>
    <w:rsid w:val="00AB128D"/>
    <w:rsid w:val="00AB5D19"/>
    <w:rsid w:val="00AF0781"/>
    <w:rsid w:val="00B0435A"/>
    <w:rsid w:val="00B123ED"/>
    <w:rsid w:val="00B3220A"/>
    <w:rsid w:val="00B52143"/>
    <w:rsid w:val="00B62F0B"/>
    <w:rsid w:val="00B718C3"/>
    <w:rsid w:val="00B71911"/>
    <w:rsid w:val="00B75343"/>
    <w:rsid w:val="00B76883"/>
    <w:rsid w:val="00B77254"/>
    <w:rsid w:val="00B907DD"/>
    <w:rsid w:val="00BA4AF6"/>
    <w:rsid w:val="00BB48AD"/>
    <w:rsid w:val="00BC22A1"/>
    <w:rsid w:val="00BC293A"/>
    <w:rsid w:val="00BC2A8D"/>
    <w:rsid w:val="00BD4266"/>
    <w:rsid w:val="00BD7082"/>
    <w:rsid w:val="00BD7E09"/>
    <w:rsid w:val="00C03D24"/>
    <w:rsid w:val="00C45ADF"/>
    <w:rsid w:val="00C4662A"/>
    <w:rsid w:val="00C569F6"/>
    <w:rsid w:val="00C66B7F"/>
    <w:rsid w:val="00C96231"/>
    <w:rsid w:val="00CA024C"/>
    <w:rsid w:val="00CB3596"/>
    <w:rsid w:val="00CC744C"/>
    <w:rsid w:val="00CD28AC"/>
    <w:rsid w:val="00CD3A3B"/>
    <w:rsid w:val="00CD595E"/>
    <w:rsid w:val="00CE69B5"/>
    <w:rsid w:val="00D1164C"/>
    <w:rsid w:val="00D11E90"/>
    <w:rsid w:val="00D202FD"/>
    <w:rsid w:val="00D25D65"/>
    <w:rsid w:val="00D339B9"/>
    <w:rsid w:val="00D34332"/>
    <w:rsid w:val="00D7059B"/>
    <w:rsid w:val="00D709ED"/>
    <w:rsid w:val="00D70C31"/>
    <w:rsid w:val="00D75C26"/>
    <w:rsid w:val="00D75C7E"/>
    <w:rsid w:val="00D91C89"/>
    <w:rsid w:val="00D97B9F"/>
    <w:rsid w:val="00DA2C65"/>
    <w:rsid w:val="00DA56A0"/>
    <w:rsid w:val="00DA61E9"/>
    <w:rsid w:val="00DB2DBF"/>
    <w:rsid w:val="00DC241D"/>
    <w:rsid w:val="00DC5B01"/>
    <w:rsid w:val="00DD24CE"/>
    <w:rsid w:val="00DD5C91"/>
    <w:rsid w:val="00DF6CCA"/>
    <w:rsid w:val="00E0084B"/>
    <w:rsid w:val="00E36D3E"/>
    <w:rsid w:val="00E36EE8"/>
    <w:rsid w:val="00E42CB0"/>
    <w:rsid w:val="00EC2FBF"/>
    <w:rsid w:val="00ED70B1"/>
    <w:rsid w:val="00ED7DEA"/>
    <w:rsid w:val="00EE50B4"/>
    <w:rsid w:val="00EE633A"/>
    <w:rsid w:val="00EF200C"/>
    <w:rsid w:val="00F02A20"/>
    <w:rsid w:val="00F04A05"/>
    <w:rsid w:val="00F06BDF"/>
    <w:rsid w:val="00F13E1B"/>
    <w:rsid w:val="00F270FD"/>
    <w:rsid w:val="00F4346D"/>
    <w:rsid w:val="00F52BB2"/>
    <w:rsid w:val="00F71EF1"/>
    <w:rsid w:val="00F77A88"/>
    <w:rsid w:val="00FA1E46"/>
    <w:rsid w:val="00FB39AF"/>
    <w:rsid w:val="00FB6393"/>
    <w:rsid w:val="00FB7307"/>
    <w:rsid w:val="00FD05B0"/>
    <w:rsid w:val="00FD669F"/>
    <w:rsid w:val="00FF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044F1"/>
  <w15:chartTrackingRefBased/>
  <w15:docId w15:val="{DE7F421F-6EB9-4B06-A75C-C416A1F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472B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"/>
    <w:link w:val="10"/>
    <w:uiPriority w:val="9"/>
    <w:qFormat/>
    <w:rsid w:val="00345D1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45D1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345D1E"/>
    <w:pPr>
      <w:spacing w:before="100" w:beforeAutospacing="1" w:after="100" w:afterAutospacing="1"/>
    </w:pPr>
  </w:style>
  <w:style w:type="paragraph" w:styleId="a3">
    <w:name w:val="header"/>
    <w:basedOn w:val="a"/>
    <w:link w:val="a4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26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266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266"/>
    <w:rPr>
      <w:sz w:val="20"/>
      <w:szCs w:val="20"/>
    </w:rPr>
  </w:style>
  <w:style w:type="paragraph" w:styleId="a7">
    <w:name w:val="List Paragraph"/>
    <w:basedOn w:val="a"/>
    <w:uiPriority w:val="34"/>
    <w:qFormat/>
    <w:rsid w:val="00D7059B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9A5F54"/>
    <w:pPr>
      <w:widowControl w:val="0"/>
      <w:jc w:val="right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9">
    <w:name w:val="日期 字元"/>
    <w:basedOn w:val="a0"/>
    <w:link w:val="a8"/>
    <w:uiPriority w:val="99"/>
    <w:semiHidden/>
    <w:rsid w:val="009A5F54"/>
  </w:style>
  <w:style w:type="table" w:styleId="aa">
    <w:name w:val="Table Grid"/>
    <w:basedOn w:val="a1"/>
    <w:uiPriority w:val="39"/>
    <w:rsid w:val="008F7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E1C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52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973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212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8354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4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90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2BAAB-396A-4B0D-B844-71D4B949E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Hsiangchih Tsai</dc:creator>
  <cp:keywords/>
  <dc:description/>
  <cp:lastModifiedBy>侯惠文</cp:lastModifiedBy>
  <cp:revision>13</cp:revision>
  <dcterms:created xsi:type="dcterms:W3CDTF">2018-05-21T03:59:00Z</dcterms:created>
  <dcterms:modified xsi:type="dcterms:W3CDTF">2018-09-13T02:09:00Z</dcterms:modified>
</cp:coreProperties>
</file>