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7E" w:rsidRDefault="00D95CB5" w:rsidP="006676B2">
      <w:pPr>
        <w:widowControl/>
        <w:rPr>
          <w:rFonts w:ascii="標楷體" w:eastAsia="標楷體" w:hAnsi="標楷體"/>
          <w:kern w:val="0"/>
          <w:szCs w:val="24"/>
        </w:rPr>
      </w:pPr>
      <w:r>
        <w:rPr>
          <w:rFonts w:ascii="標楷體" w:eastAsia="標楷體" w:hAnsi="標楷體"/>
          <w:noProof/>
          <w:kern w:val="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1.1pt;margin-top:-25.2pt;width:153.75pt;height:36pt;z-index:251658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雅坊美工12&quot;;v-text-reverse:t;v-text-kern:t" trim="t" fitpath="t" string="Invitation"/>
          </v:shape>
        </w:pict>
      </w:r>
      <w:r w:rsidR="00363CD6">
        <w:rPr>
          <w:rFonts w:ascii="標楷體" w:eastAsia="標楷體" w:hAnsi="標楷體" w:hint="eastAsia"/>
          <w:kern w:val="0"/>
          <w:szCs w:val="24"/>
        </w:rPr>
        <w:t xml:space="preserve">    </w:t>
      </w:r>
    </w:p>
    <w:p w:rsidR="0032117E" w:rsidRDefault="0032117E" w:rsidP="006676B2">
      <w:pPr>
        <w:widowControl/>
        <w:rPr>
          <w:rFonts w:ascii="標楷體" w:eastAsia="標楷體" w:hAnsi="標楷體"/>
          <w:kern w:val="0"/>
          <w:szCs w:val="24"/>
        </w:rPr>
      </w:pPr>
    </w:p>
    <w:p w:rsidR="0032117E" w:rsidRPr="0056761F" w:rsidRDefault="0032117E" w:rsidP="0032117E">
      <w:pPr>
        <w:widowControl/>
        <w:rPr>
          <w:rFonts w:ascii="Times New Roman" w:eastAsia="標楷體" w:hAnsi="Times New Roman"/>
          <w:b/>
          <w:bCs/>
          <w:kern w:val="0"/>
          <w:szCs w:val="24"/>
        </w:rPr>
      </w:pPr>
      <w:r w:rsidRPr="0056761F">
        <w:rPr>
          <w:rFonts w:ascii="Times New Roman" w:eastAsia="標楷體" w:hAnsi="Times New Roman"/>
          <w:b/>
          <w:bCs/>
          <w:kern w:val="0"/>
          <w:szCs w:val="24"/>
        </w:rPr>
        <w:t>品質學會</w:t>
      </w:r>
      <w:r w:rsidRPr="00CC55B7">
        <w:rPr>
          <w:rFonts w:ascii="Times New Roman" w:eastAsia="標楷體" w:hAnsi="Times New Roman" w:hint="eastAsia"/>
          <w:b/>
          <w:bCs/>
          <w:kern w:val="0"/>
          <w:szCs w:val="24"/>
        </w:rPr>
        <w:t>會員</w:t>
      </w:r>
      <w:r w:rsidRPr="00D42933">
        <w:rPr>
          <w:rFonts w:ascii="Times New Roman" w:eastAsia="標楷體" w:hAnsi="Times New Roman" w:hint="eastAsia"/>
          <w:b/>
          <w:bCs/>
          <w:kern w:val="0"/>
          <w:szCs w:val="24"/>
        </w:rPr>
        <w:t>、會友們</w:t>
      </w:r>
      <w:r w:rsidRPr="0056761F">
        <w:rPr>
          <w:rFonts w:ascii="Times New Roman" w:eastAsia="標楷體" w:hAnsi="Times New Roman"/>
          <w:b/>
          <w:bCs/>
          <w:kern w:val="0"/>
          <w:szCs w:val="24"/>
        </w:rPr>
        <w:t>大家好，</w:t>
      </w:r>
    </w:p>
    <w:p w:rsidR="0032117E" w:rsidRDefault="0032117E" w:rsidP="006676B2">
      <w:pPr>
        <w:widowControl/>
        <w:rPr>
          <w:rFonts w:ascii="標楷體" w:eastAsia="標楷體" w:hAnsi="標楷體"/>
          <w:kern w:val="0"/>
          <w:szCs w:val="24"/>
        </w:rPr>
      </w:pPr>
    </w:p>
    <w:p w:rsidR="006676B2" w:rsidRPr="00C53543" w:rsidRDefault="001C1780" w:rsidP="006676B2">
      <w:pPr>
        <w:widowControl/>
        <w:rPr>
          <w:rFonts w:ascii="標楷體" w:eastAsia="標楷體" w:hAnsi="標楷體"/>
          <w:kern w:val="0"/>
          <w:szCs w:val="24"/>
        </w:rPr>
      </w:pPr>
      <w:r>
        <w:rPr>
          <w:rFonts w:ascii="標楷體" w:eastAsia="標楷體" w:hAnsi="標楷體" w:hint="eastAsia"/>
          <w:kern w:val="0"/>
          <w:szCs w:val="24"/>
        </w:rPr>
        <w:t xml:space="preserve">　　</w:t>
      </w:r>
      <w:r w:rsidR="006676B2" w:rsidRPr="00C53543">
        <w:rPr>
          <w:rFonts w:ascii="標楷體" w:eastAsia="標楷體" w:hAnsi="標楷體"/>
          <w:kern w:val="0"/>
          <w:szCs w:val="24"/>
        </w:rPr>
        <w:t>中華民國品質學會</w:t>
      </w:r>
      <w:r w:rsidR="006676B2" w:rsidRPr="00C53543">
        <w:rPr>
          <w:rFonts w:ascii="標楷體" w:eastAsia="標楷體" w:hAnsi="標楷體" w:hint="eastAsia"/>
          <w:kern w:val="0"/>
          <w:szCs w:val="24"/>
        </w:rPr>
        <w:t>為</w:t>
      </w:r>
      <w:r w:rsidR="00363CD6" w:rsidRPr="00363CD6">
        <w:rPr>
          <w:rFonts w:ascii="標楷體" w:eastAsia="標楷體" w:hAnsi="標楷體" w:hint="eastAsia"/>
          <w:kern w:val="0"/>
          <w:szCs w:val="24"/>
        </w:rPr>
        <w:t>推行</w:t>
      </w:r>
      <w:r w:rsidR="006676B2" w:rsidRPr="00C53543">
        <w:rPr>
          <w:rFonts w:ascii="標楷體" w:eastAsia="標楷體" w:hAnsi="標楷體" w:hint="eastAsia"/>
          <w:kern w:val="0"/>
          <w:szCs w:val="24"/>
        </w:rPr>
        <w:t>標竿學習，</w:t>
      </w:r>
      <w:proofErr w:type="gramStart"/>
      <w:r w:rsidR="006676B2" w:rsidRPr="00C53543">
        <w:rPr>
          <w:rFonts w:ascii="標楷體" w:eastAsia="標楷體" w:hAnsi="標楷體" w:hint="eastAsia"/>
          <w:kern w:val="0"/>
          <w:szCs w:val="24"/>
        </w:rPr>
        <w:t>特別</w:t>
      </w:r>
      <w:proofErr w:type="gramEnd"/>
      <w:r w:rsidR="006676B2" w:rsidRPr="00C53543">
        <w:rPr>
          <w:rFonts w:ascii="標楷體" w:eastAsia="標楷體" w:hAnsi="標楷體" w:hint="eastAsia"/>
          <w:kern w:val="0"/>
          <w:szCs w:val="24"/>
        </w:rPr>
        <w:t>於</w:t>
      </w:r>
      <w:r w:rsidR="001C4D66">
        <w:rPr>
          <w:rFonts w:ascii="標楷體" w:eastAsia="標楷體" w:hAnsi="標楷體" w:hint="eastAsia"/>
          <w:kern w:val="0"/>
          <w:szCs w:val="24"/>
        </w:rPr>
        <w:t>108年4月2日</w:t>
      </w:r>
      <w:r w:rsidR="006676B2" w:rsidRPr="00C53543">
        <w:rPr>
          <w:rFonts w:ascii="標楷體" w:eastAsia="標楷體" w:hAnsi="標楷體" w:hint="eastAsia"/>
          <w:kern w:val="0"/>
          <w:szCs w:val="24"/>
        </w:rPr>
        <w:t>規劃卓越經營模式標竿學習參訪活動，本次參訪的標竿對象是</w:t>
      </w:r>
      <w:proofErr w:type="gramStart"/>
      <w:r w:rsidR="006676B2" w:rsidRPr="00C53543">
        <w:rPr>
          <w:rFonts w:ascii="標楷體" w:eastAsia="標楷體" w:hAnsi="標楷體" w:hint="eastAsia"/>
          <w:kern w:val="0"/>
          <w:szCs w:val="24"/>
        </w:rPr>
        <w:t>107</w:t>
      </w:r>
      <w:proofErr w:type="gramEnd"/>
      <w:r w:rsidR="006676B2" w:rsidRPr="00C53543">
        <w:rPr>
          <w:rFonts w:ascii="標楷體" w:eastAsia="標楷體" w:hAnsi="標楷體" w:hint="eastAsia"/>
          <w:kern w:val="0"/>
          <w:szCs w:val="24"/>
        </w:rPr>
        <w:t>年度榮獲卓越經營品質獎三星獎的單位-國防部軍備局生產製造中心第二0九廠，國防部軍備局生產製造中心第二0九廠在推行卓越經營績效模式、</w:t>
      </w:r>
      <w:r w:rsidR="00363CD6">
        <w:rPr>
          <w:rFonts w:ascii="標楷體" w:eastAsia="標楷體" w:hAnsi="標楷體" w:hint="eastAsia"/>
          <w:kern w:val="0"/>
          <w:szCs w:val="24"/>
        </w:rPr>
        <w:t>顧客</w:t>
      </w:r>
      <w:proofErr w:type="gramStart"/>
      <w:r w:rsidR="00363CD6" w:rsidRPr="00363CD6">
        <w:rPr>
          <w:rFonts w:ascii="標楷體" w:eastAsia="標楷體" w:hAnsi="標楷體" w:hint="eastAsia"/>
          <w:kern w:val="0"/>
          <w:szCs w:val="24"/>
        </w:rPr>
        <w:t>滿意</w:t>
      </w:r>
      <w:r w:rsidR="00363CD6">
        <w:rPr>
          <w:rFonts w:ascii="標楷體" w:eastAsia="標楷體" w:hAnsi="標楷體" w:hint="eastAsia"/>
          <w:kern w:val="0"/>
          <w:szCs w:val="24"/>
        </w:rPr>
        <w:t>、</w:t>
      </w:r>
      <w:proofErr w:type="gramEnd"/>
      <w:r w:rsidR="0032117E" w:rsidRPr="0032117E">
        <w:rPr>
          <w:rFonts w:ascii="標楷體" w:eastAsia="標楷體" w:hAnsi="標楷體" w:hint="eastAsia"/>
          <w:kern w:val="0"/>
          <w:szCs w:val="24"/>
        </w:rPr>
        <w:t>品質管理、</w:t>
      </w:r>
      <w:r w:rsidR="00363CD6" w:rsidRPr="00363CD6">
        <w:rPr>
          <w:rFonts w:ascii="標楷體" w:eastAsia="標楷體" w:hAnsi="標楷體" w:hint="eastAsia"/>
          <w:kern w:val="0"/>
          <w:szCs w:val="24"/>
        </w:rPr>
        <w:t>職業安全</w:t>
      </w:r>
      <w:r w:rsidR="00363CD6">
        <w:rPr>
          <w:rFonts w:ascii="標楷體" w:eastAsia="標楷體" w:hAnsi="標楷體" w:hint="eastAsia"/>
          <w:kern w:val="0"/>
          <w:szCs w:val="24"/>
        </w:rPr>
        <w:t>、</w:t>
      </w:r>
      <w:r w:rsidR="00363CD6" w:rsidRPr="00363CD6">
        <w:rPr>
          <w:rFonts w:ascii="標楷體" w:eastAsia="標楷體" w:hAnsi="標楷體" w:hint="eastAsia"/>
          <w:kern w:val="0"/>
          <w:szCs w:val="24"/>
        </w:rPr>
        <w:t>營運</w:t>
      </w:r>
      <w:proofErr w:type="gramStart"/>
      <w:r w:rsidR="00363CD6" w:rsidRPr="00363CD6">
        <w:rPr>
          <w:rFonts w:ascii="標楷體" w:eastAsia="標楷體" w:hAnsi="標楷體" w:hint="eastAsia"/>
          <w:kern w:val="0"/>
          <w:szCs w:val="24"/>
        </w:rPr>
        <w:t>管理</w:t>
      </w:r>
      <w:r w:rsidR="00363CD6">
        <w:rPr>
          <w:rFonts w:ascii="標楷體" w:eastAsia="標楷體" w:hAnsi="標楷體" w:hint="eastAsia"/>
          <w:kern w:val="0"/>
          <w:szCs w:val="24"/>
        </w:rPr>
        <w:t>均</w:t>
      </w:r>
      <w:r w:rsidR="00363CD6" w:rsidRPr="00363CD6">
        <w:rPr>
          <w:rFonts w:ascii="標楷體" w:eastAsia="標楷體" w:hAnsi="標楷體" w:hint="eastAsia"/>
          <w:kern w:val="0"/>
          <w:szCs w:val="24"/>
        </w:rPr>
        <w:t>頗具</w:t>
      </w:r>
      <w:proofErr w:type="gramEnd"/>
      <w:r w:rsidR="006676B2" w:rsidRPr="00C53543">
        <w:rPr>
          <w:rFonts w:ascii="標楷體" w:eastAsia="標楷體" w:hAnsi="標楷體" w:hint="eastAsia"/>
          <w:kern w:val="0"/>
          <w:szCs w:val="24"/>
        </w:rPr>
        <w:t>特色，</w:t>
      </w:r>
      <w:r w:rsidR="006676B2" w:rsidRPr="00C53543">
        <w:rPr>
          <w:rFonts w:ascii="標楷體" w:eastAsia="標楷體" w:hAnsi="標楷體"/>
          <w:b/>
          <w:bCs/>
          <w:kern w:val="0"/>
          <w:szCs w:val="24"/>
        </w:rPr>
        <w:t>敬邀各位先進踴躍</w:t>
      </w:r>
      <w:r w:rsidR="00363CD6" w:rsidRPr="00363CD6">
        <w:rPr>
          <w:rFonts w:ascii="標楷體" w:eastAsia="標楷體" w:hAnsi="標楷體" w:hint="eastAsia"/>
          <w:b/>
          <w:bCs/>
          <w:kern w:val="0"/>
          <w:szCs w:val="24"/>
        </w:rPr>
        <w:t>報名參加</w:t>
      </w:r>
      <w:r w:rsidR="006676B2" w:rsidRPr="00C53543">
        <w:rPr>
          <w:rFonts w:ascii="標楷體" w:eastAsia="標楷體" w:hAnsi="標楷體"/>
          <w:kern w:val="0"/>
          <w:szCs w:val="24"/>
        </w:rPr>
        <w:t xml:space="preserve">。 </w:t>
      </w:r>
    </w:p>
    <w:p w:rsidR="006676B2" w:rsidRDefault="006676B2">
      <w:pPr>
        <w:rPr>
          <w:rFonts w:ascii="標楷體" w:eastAsia="標楷體" w:hAnsi="標楷體"/>
        </w:rPr>
      </w:pPr>
    </w:p>
    <w:p w:rsidR="001C4D66" w:rsidRPr="00C53543" w:rsidRDefault="001C4D66">
      <w:pPr>
        <w:rPr>
          <w:rFonts w:ascii="標楷體" w:eastAsia="標楷體" w:hAnsi="標楷體" w:hint="eastAsia"/>
        </w:rPr>
      </w:pPr>
    </w:p>
    <w:p w:rsidR="006676B2" w:rsidRPr="00C53543" w:rsidRDefault="001C4D66">
      <w:pPr>
        <w:rPr>
          <w:rFonts w:ascii="標楷體" w:eastAsia="標楷體" w:hAnsi="標楷體"/>
          <w:b/>
          <w:bCs/>
          <w:kern w:val="0"/>
          <w:szCs w:val="24"/>
        </w:rPr>
      </w:pPr>
      <w:r>
        <w:rPr>
          <w:rFonts w:ascii="標楷體" w:eastAsia="標楷體" w:hAnsi="標楷體" w:hint="eastAsia"/>
          <w:b/>
          <w:bCs/>
          <w:kern w:val="0"/>
          <w:szCs w:val="24"/>
        </w:rPr>
        <w:t>1</w:t>
      </w:r>
      <w:r w:rsidR="006676B2" w:rsidRPr="00C53543">
        <w:rPr>
          <w:rFonts w:ascii="標楷體" w:eastAsia="標楷體" w:hAnsi="標楷體"/>
          <w:b/>
          <w:bCs/>
          <w:kern w:val="0"/>
          <w:szCs w:val="24"/>
        </w:rPr>
        <w:t xml:space="preserve">. </w:t>
      </w:r>
      <w:r w:rsidR="006676B2" w:rsidRPr="00C53543">
        <w:rPr>
          <w:rFonts w:ascii="標楷體" w:eastAsia="標楷體" w:hAnsi="標楷體" w:hint="eastAsia"/>
          <w:b/>
          <w:bCs/>
          <w:kern w:val="0"/>
          <w:szCs w:val="24"/>
        </w:rPr>
        <w:t>國防部軍備局生產製造中心第二0</w:t>
      </w:r>
      <w:r w:rsidR="0032117E" w:rsidRPr="0032117E">
        <w:rPr>
          <w:rFonts w:ascii="標楷體" w:eastAsia="標楷體" w:hAnsi="標楷體" w:hint="eastAsia"/>
          <w:b/>
          <w:bCs/>
          <w:kern w:val="0"/>
          <w:szCs w:val="24"/>
        </w:rPr>
        <w:t>九</w:t>
      </w:r>
      <w:r w:rsidR="006676B2" w:rsidRPr="00C53543">
        <w:rPr>
          <w:rFonts w:ascii="標楷體" w:eastAsia="標楷體" w:hAnsi="標楷體" w:hint="eastAsia"/>
          <w:b/>
          <w:bCs/>
          <w:kern w:val="0"/>
          <w:szCs w:val="24"/>
        </w:rPr>
        <w:t>廠</w:t>
      </w:r>
      <w:r w:rsidR="006676B2" w:rsidRPr="00C53543">
        <w:rPr>
          <w:rFonts w:ascii="標楷體" w:eastAsia="標楷體" w:hAnsi="標楷體"/>
          <w:b/>
          <w:bCs/>
          <w:kern w:val="0"/>
          <w:szCs w:val="24"/>
        </w:rPr>
        <w:t>的特色及</w:t>
      </w:r>
      <w:r w:rsidR="006676B2" w:rsidRPr="00C53543">
        <w:rPr>
          <w:rFonts w:ascii="標楷體" w:eastAsia="標楷體" w:hAnsi="標楷體" w:hint="eastAsia"/>
          <w:b/>
          <w:bCs/>
          <w:kern w:val="0"/>
          <w:szCs w:val="24"/>
        </w:rPr>
        <w:t>標竿學習重點</w:t>
      </w:r>
      <w:r w:rsidR="006676B2" w:rsidRPr="00C53543">
        <w:rPr>
          <w:rFonts w:ascii="標楷體" w:eastAsia="標楷體" w:hAnsi="標楷體"/>
          <w:b/>
          <w:bCs/>
          <w:kern w:val="0"/>
          <w:szCs w:val="24"/>
        </w:rPr>
        <w:t>:</w:t>
      </w:r>
    </w:p>
    <w:p w:rsidR="006676B2" w:rsidRPr="00C53543" w:rsidRDefault="006676B2">
      <w:pPr>
        <w:rPr>
          <w:rFonts w:ascii="標楷體" w:eastAsia="標楷體" w:hAnsi="標楷體"/>
          <w:b/>
          <w:bCs/>
          <w:kern w:val="0"/>
          <w:szCs w:val="24"/>
        </w:rPr>
      </w:pPr>
    </w:p>
    <w:p w:rsidR="006676B2" w:rsidRPr="00C53543" w:rsidRDefault="006676B2" w:rsidP="006676B2">
      <w:pPr>
        <w:snapToGrid w:val="0"/>
        <w:spacing w:line="0" w:lineRule="atLeast"/>
        <w:rPr>
          <w:rFonts w:ascii="標楷體" w:eastAsia="標楷體" w:hAnsi="標楷體"/>
          <w:b/>
          <w:kern w:val="0"/>
          <w:szCs w:val="24"/>
        </w:rPr>
      </w:pPr>
      <w:r w:rsidRPr="00C53543">
        <w:rPr>
          <w:rFonts w:ascii="標楷體" w:eastAsia="標楷體" w:hAnsi="標楷體" w:hint="eastAsia"/>
          <w:b/>
          <w:kern w:val="0"/>
          <w:szCs w:val="24"/>
        </w:rPr>
        <w:t>[國防部軍備局生產製造中心第二0九</w:t>
      </w:r>
      <w:r w:rsidRPr="00C53543">
        <w:rPr>
          <w:rFonts w:ascii="標楷體" w:eastAsia="標楷體" w:hAnsi="標楷體" w:hint="eastAsia"/>
          <w:kern w:val="0"/>
          <w:szCs w:val="24"/>
        </w:rPr>
        <w:t>廠</w:t>
      </w:r>
      <w:r w:rsidRPr="00C53543">
        <w:rPr>
          <w:rFonts w:ascii="標楷體" w:eastAsia="標楷體" w:hAnsi="標楷體" w:hint="eastAsia"/>
          <w:b/>
          <w:kern w:val="0"/>
          <w:szCs w:val="24"/>
        </w:rPr>
        <w:t>簡介]</w:t>
      </w:r>
    </w:p>
    <w:p w:rsidR="006676B2" w:rsidRPr="00C53543" w:rsidRDefault="006676B2" w:rsidP="006676B2">
      <w:pPr>
        <w:spacing w:afterLines="50" w:after="180"/>
        <w:ind w:firstLineChars="200" w:firstLine="480"/>
        <w:jc w:val="both"/>
        <w:rPr>
          <w:rFonts w:ascii="標楷體" w:eastAsia="標楷體" w:hAnsi="標楷體"/>
          <w:szCs w:val="24"/>
        </w:rPr>
      </w:pPr>
      <w:r w:rsidRPr="00C53543">
        <w:rPr>
          <w:rFonts w:ascii="標楷體" w:eastAsia="標楷體" w:hAnsi="標楷體" w:hint="eastAsia"/>
          <w:szCs w:val="24"/>
        </w:rPr>
        <w:t>第二○九廠前身為陸軍戰甲車發展中心，於民國68年成立，99年奉令</w:t>
      </w:r>
      <w:proofErr w:type="gramStart"/>
      <w:r w:rsidRPr="00C53543">
        <w:rPr>
          <w:rFonts w:ascii="標楷體" w:eastAsia="標楷體" w:hAnsi="標楷體" w:hint="eastAsia"/>
          <w:szCs w:val="24"/>
        </w:rPr>
        <w:t>將兵整中心</w:t>
      </w:r>
      <w:proofErr w:type="gramEnd"/>
      <w:r w:rsidRPr="00C53543">
        <w:rPr>
          <w:rFonts w:ascii="標楷體" w:eastAsia="標楷體" w:hAnsi="標楷體" w:hint="eastAsia"/>
          <w:szCs w:val="24"/>
        </w:rPr>
        <w:t>研發、生產</w:t>
      </w:r>
      <w:proofErr w:type="gramStart"/>
      <w:r w:rsidRPr="00C53543">
        <w:rPr>
          <w:rFonts w:ascii="標楷體" w:eastAsia="標楷體" w:hAnsi="標楷體" w:hint="eastAsia"/>
          <w:szCs w:val="24"/>
        </w:rPr>
        <w:t>人力移編軍</w:t>
      </w:r>
      <w:proofErr w:type="gramEnd"/>
      <w:r w:rsidRPr="00C53543">
        <w:rPr>
          <w:rFonts w:ascii="標楷體" w:eastAsia="標楷體" w:hAnsi="標楷體" w:hint="eastAsia"/>
          <w:szCs w:val="24"/>
        </w:rPr>
        <w:t>備局生產製造中心，於101年元旦正式編成「第二０九廠」，含</w:t>
      </w:r>
      <w:proofErr w:type="gramStart"/>
      <w:r w:rsidRPr="00C53543">
        <w:rPr>
          <w:rFonts w:ascii="標楷體" w:eastAsia="標楷體" w:hAnsi="標楷體" w:hint="eastAsia"/>
          <w:szCs w:val="24"/>
        </w:rPr>
        <w:t>括岳</w:t>
      </w:r>
      <w:proofErr w:type="gramEnd"/>
      <w:r w:rsidRPr="00C53543">
        <w:rPr>
          <w:rFonts w:ascii="標楷體" w:eastAsia="標楷體" w:hAnsi="標楷體" w:hint="eastAsia"/>
          <w:szCs w:val="24"/>
        </w:rPr>
        <w:t>崗營區及清水營區，員工約200餘人，於107年配合國防自主理念轉制為「生產作業基金」模式，發展為國軍半營利性質之後勤專業兵工廠。第二○九廠主要負責國軍戰甲車、傘具及一般經理品之研發、生產及後勤支援服務等任務；因屬兵工廠性質，於戰時可因應作戰需求運用動員體系迅速編組實施生產轉換支援軍需生產，適時支援軍事作戰需求。</w:t>
      </w:r>
    </w:p>
    <w:p w:rsidR="006676B2" w:rsidRPr="00C53543" w:rsidRDefault="006676B2" w:rsidP="006676B2">
      <w:pPr>
        <w:spacing w:afterLines="50" w:after="180"/>
        <w:ind w:firstLineChars="200" w:firstLine="480"/>
        <w:jc w:val="both"/>
        <w:rPr>
          <w:rFonts w:ascii="標楷體" w:eastAsia="標楷體" w:hAnsi="標楷體"/>
          <w:szCs w:val="24"/>
        </w:rPr>
      </w:pPr>
      <w:r w:rsidRPr="00C53543">
        <w:rPr>
          <w:rFonts w:ascii="標楷體" w:eastAsia="標楷體" w:hAnsi="標楷體" w:hint="eastAsia"/>
          <w:szCs w:val="24"/>
        </w:rPr>
        <w:t>為追求卓越品質，滿足顧客需求，保障作業人員安全與健康，防止職業災害；第二○九廠分於民國101年獲得ISO 9001品質管理系統、ISO 14001環境管理系統、OHSAS 18001職業安全衛生管理系統及CNS 15506台灣職業安全衛生管理系統等四大系統驗證，並於105年獲得AS 9100航空品質管理系統及106年改版驗證，完整建立</w:t>
      </w:r>
      <w:proofErr w:type="gramStart"/>
      <w:r w:rsidRPr="00C53543">
        <w:rPr>
          <w:rFonts w:ascii="標楷體" w:eastAsia="標楷體" w:hAnsi="標楷體" w:hint="eastAsia"/>
          <w:szCs w:val="24"/>
        </w:rPr>
        <w:t>品質暨環安衛</w:t>
      </w:r>
      <w:proofErr w:type="gramEnd"/>
      <w:r w:rsidRPr="00C53543">
        <w:rPr>
          <w:rFonts w:ascii="標楷體" w:eastAsia="標楷體" w:hAnsi="標楷體" w:hint="eastAsia"/>
          <w:szCs w:val="24"/>
        </w:rPr>
        <w:t>管理系統。第二○九廠在品質要求及推動上不遺餘力，</w:t>
      </w:r>
      <w:r w:rsidR="00C53543" w:rsidRPr="00C53543">
        <w:rPr>
          <w:rFonts w:ascii="標楷體" w:eastAsia="標楷體" w:hAnsi="標楷體" w:hint="eastAsia"/>
          <w:szCs w:val="24"/>
        </w:rPr>
        <w:t>藉由研發、持續改善及企業化管理，以支援軍種達成建軍備戰任務，於107</w:t>
      </w:r>
      <w:r w:rsidRPr="00C53543">
        <w:rPr>
          <w:rFonts w:ascii="標楷體" w:eastAsia="標楷體" w:hAnsi="標楷體" w:hint="eastAsia"/>
          <w:szCs w:val="24"/>
        </w:rPr>
        <w:t>年獲得中華民國品質學會「卓越經營品質獎三星獎」殊榮。</w:t>
      </w:r>
    </w:p>
    <w:p w:rsidR="006676B2" w:rsidRPr="00C53543" w:rsidRDefault="006676B2">
      <w:pPr>
        <w:rPr>
          <w:rFonts w:ascii="標楷體" w:eastAsia="標楷體" w:hAnsi="標楷體"/>
        </w:rPr>
      </w:pPr>
    </w:p>
    <w:p w:rsidR="006676B2" w:rsidRPr="00C53543" w:rsidRDefault="006676B2">
      <w:pPr>
        <w:rPr>
          <w:rFonts w:ascii="標楷體" w:eastAsia="標楷體" w:hAnsi="標楷體"/>
          <w:b/>
          <w:color w:val="000000"/>
          <w:szCs w:val="24"/>
        </w:rPr>
      </w:pPr>
      <w:r w:rsidRPr="00C53543">
        <w:rPr>
          <w:rFonts w:ascii="標楷體" w:eastAsia="標楷體" w:hAnsi="標楷體"/>
          <w:b/>
          <w:kern w:val="0"/>
          <w:szCs w:val="24"/>
        </w:rPr>
        <w:t>[</w:t>
      </w:r>
      <w:r w:rsidRPr="00C53543">
        <w:rPr>
          <w:rFonts w:ascii="標楷體" w:eastAsia="標楷體" w:hAnsi="標楷體" w:hint="eastAsia"/>
          <w:b/>
          <w:color w:val="000000"/>
          <w:szCs w:val="24"/>
        </w:rPr>
        <w:t>卓越經營品質獎</w:t>
      </w:r>
      <w:r w:rsidR="001C1780">
        <w:rPr>
          <w:rFonts w:ascii="標楷體" w:eastAsia="標楷體" w:hAnsi="標楷體" w:hint="eastAsia"/>
          <w:b/>
          <w:color w:val="000000"/>
          <w:szCs w:val="24"/>
        </w:rPr>
        <w:t>三星</w:t>
      </w:r>
      <w:r w:rsidRPr="00C53543">
        <w:rPr>
          <w:rFonts w:ascii="標楷體" w:eastAsia="標楷體" w:hAnsi="標楷體" w:hint="eastAsia"/>
          <w:b/>
          <w:color w:val="000000"/>
          <w:szCs w:val="24"/>
        </w:rPr>
        <w:t>獎評審優點</w:t>
      </w:r>
      <w:r w:rsidRPr="00C53543">
        <w:rPr>
          <w:rFonts w:ascii="標楷體" w:eastAsia="標楷體" w:hAnsi="標楷體"/>
          <w:b/>
          <w:color w:val="000000"/>
          <w:szCs w:val="24"/>
        </w:rPr>
        <w:t>]</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209廠經營發展策略地圖從「生產能量」、「成本分析」、「技術研發」、「品</w:t>
      </w:r>
      <w:proofErr w:type="gramStart"/>
      <w:r w:rsidRPr="00C53543">
        <w:rPr>
          <w:rFonts w:ascii="標楷體" w:eastAsia="標楷體" w:hAnsi="標楷體" w:hint="eastAsia"/>
          <w:color w:val="000000"/>
          <w:szCs w:val="24"/>
        </w:rPr>
        <w:t>保售服</w:t>
      </w:r>
      <w:proofErr w:type="gramEnd"/>
      <w:r w:rsidRPr="00C53543">
        <w:rPr>
          <w:rFonts w:ascii="標楷體" w:eastAsia="標楷體" w:hAnsi="標楷體" w:hint="eastAsia"/>
          <w:color w:val="000000"/>
          <w:szCs w:val="24"/>
        </w:rPr>
        <w:t>」等四個面向盤整現況、近程、中程、遠程的發展，頗為周延；「品</w:t>
      </w:r>
      <w:proofErr w:type="gramStart"/>
      <w:r w:rsidRPr="00C53543">
        <w:rPr>
          <w:rFonts w:ascii="標楷體" w:eastAsia="標楷體" w:hAnsi="標楷體" w:hint="eastAsia"/>
          <w:color w:val="000000"/>
          <w:szCs w:val="24"/>
        </w:rPr>
        <w:t>保售服</w:t>
      </w:r>
      <w:proofErr w:type="gramEnd"/>
      <w:r w:rsidRPr="00C53543">
        <w:rPr>
          <w:rFonts w:ascii="標楷體" w:eastAsia="標楷體" w:hAnsi="標楷體" w:hint="eastAsia"/>
          <w:color w:val="000000"/>
          <w:szCs w:val="24"/>
        </w:rPr>
        <w:t>」列名其中，廠長高度重視並積極擘畫廠區品質管理提升事宜，單位主管以及同仁亦分工投入研發、生產製造、以及產品的品質提升工作，足以彰顯209廠對品質管理之重視。</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209廠承擔社會責任，在員工晉用</w:t>
      </w:r>
      <w:proofErr w:type="gramStart"/>
      <w:r w:rsidRPr="00C53543">
        <w:rPr>
          <w:rFonts w:ascii="標楷體" w:eastAsia="標楷體" w:hAnsi="標楷體" w:hint="eastAsia"/>
          <w:color w:val="000000"/>
          <w:szCs w:val="24"/>
        </w:rPr>
        <w:t>上均以中部</w:t>
      </w:r>
      <w:proofErr w:type="gramEnd"/>
      <w:r w:rsidRPr="00C53543">
        <w:rPr>
          <w:rFonts w:ascii="標楷體" w:eastAsia="標楷體" w:hAnsi="標楷體" w:hint="eastAsia"/>
          <w:color w:val="000000"/>
          <w:szCs w:val="24"/>
        </w:rPr>
        <w:t>及南投地區居民為主；推動生態環境永續，配合政策推展綠色消費；走入社區，年節帶動歡樂同慶；協助</w:t>
      </w:r>
      <w:r w:rsidRPr="00C53543">
        <w:rPr>
          <w:rFonts w:ascii="標楷體" w:eastAsia="標楷體" w:hAnsi="標楷體" w:hint="eastAsia"/>
          <w:color w:val="000000"/>
          <w:szCs w:val="24"/>
        </w:rPr>
        <w:lastRenderedPageBreak/>
        <w:t>弱勢，年節慰問，愛心送餐展現</w:t>
      </w:r>
      <w:proofErr w:type="gramStart"/>
      <w:r w:rsidRPr="00C53543">
        <w:rPr>
          <w:rFonts w:ascii="標楷體" w:eastAsia="標楷體" w:hAnsi="標楷體" w:hint="eastAsia"/>
          <w:color w:val="000000"/>
          <w:szCs w:val="24"/>
        </w:rPr>
        <w:t>愛民助民</w:t>
      </w:r>
      <w:proofErr w:type="gramEnd"/>
      <w:r w:rsidRPr="00C53543">
        <w:rPr>
          <w:rFonts w:ascii="標楷體" w:eastAsia="標楷體" w:hAnsi="標楷體" w:hint="eastAsia"/>
          <w:color w:val="000000"/>
          <w:szCs w:val="24"/>
        </w:rPr>
        <w:t>精神。</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產品的開發原先致力於地面載具</w:t>
      </w:r>
      <w:proofErr w:type="gramStart"/>
      <w:r w:rsidRPr="00C53543">
        <w:rPr>
          <w:rFonts w:ascii="標楷體" w:eastAsia="標楷體" w:hAnsi="標楷體" w:hint="eastAsia"/>
          <w:color w:val="000000"/>
          <w:szCs w:val="24"/>
        </w:rPr>
        <w:t>以及傘</w:t>
      </w:r>
      <w:proofErr w:type="gramEnd"/>
      <w:r w:rsidRPr="00C53543">
        <w:rPr>
          <w:rFonts w:ascii="標楷體" w:eastAsia="標楷體" w:hAnsi="標楷體" w:hint="eastAsia"/>
          <w:color w:val="000000"/>
          <w:szCs w:val="24"/>
        </w:rPr>
        <w:t>具等產品，近年因應空用及無人載具發展趨勢，產品開發延伸至遙控型無人載具。而在產品系統生產開發則朝向模組化、機動化及整合化發展。</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能主動赴使用單位，瞭解產品</w:t>
      </w:r>
      <w:proofErr w:type="gramStart"/>
      <w:r w:rsidRPr="00C53543">
        <w:rPr>
          <w:rFonts w:ascii="標楷體" w:eastAsia="標楷體" w:hAnsi="標楷體" w:hint="eastAsia"/>
          <w:color w:val="000000"/>
          <w:szCs w:val="24"/>
        </w:rPr>
        <w:t>製繳後使用</w:t>
      </w:r>
      <w:proofErr w:type="gramEnd"/>
      <w:r w:rsidRPr="00C53543">
        <w:rPr>
          <w:rFonts w:ascii="標楷體" w:eastAsia="標楷體" w:hAnsi="標楷體" w:hint="eastAsia"/>
          <w:color w:val="000000"/>
          <w:szCs w:val="24"/>
        </w:rPr>
        <w:t>狀況，並制定「年度產品</w:t>
      </w:r>
      <w:proofErr w:type="gramStart"/>
      <w:r w:rsidRPr="00C53543">
        <w:rPr>
          <w:rFonts w:ascii="標楷體" w:eastAsia="標楷體" w:hAnsi="標楷體" w:hint="eastAsia"/>
          <w:color w:val="000000"/>
          <w:szCs w:val="24"/>
        </w:rPr>
        <w:t>售後服務輔訪執</w:t>
      </w:r>
      <w:proofErr w:type="gramEnd"/>
      <w:r w:rsidRPr="00C53543">
        <w:rPr>
          <w:rFonts w:ascii="標楷體" w:eastAsia="標楷體" w:hAnsi="標楷體" w:hint="eastAsia"/>
          <w:color w:val="000000"/>
          <w:szCs w:val="24"/>
        </w:rPr>
        <w:t>行計畫」，每年選定重要產品</w:t>
      </w:r>
      <w:proofErr w:type="gramStart"/>
      <w:r w:rsidRPr="00C53543">
        <w:rPr>
          <w:rFonts w:ascii="標楷體" w:eastAsia="標楷體" w:hAnsi="標楷體" w:hint="eastAsia"/>
          <w:color w:val="000000"/>
          <w:szCs w:val="24"/>
        </w:rPr>
        <w:t>為輔訪重</w:t>
      </w:r>
      <w:proofErr w:type="gramEnd"/>
      <w:r w:rsidRPr="00C53543">
        <w:rPr>
          <w:rFonts w:ascii="標楷體" w:eastAsia="標楷體" w:hAnsi="標楷體" w:hint="eastAsia"/>
          <w:color w:val="000000"/>
          <w:szCs w:val="24"/>
        </w:rPr>
        <w:t>點。另外，當軍種緊急反映產品因瑕疵</w:t>
      </w:r>
      <w:proofErr w:type="gramStart"/>
      <w:r w:rsidRPr="00C53543">
        <w:rPr>
          <w:rFonts w:ascii="標楷體" w:eastAsia="標楷體" w:hAnsi="標楷體" w:hint="eastAsia"/>
          <w:color w:val="000000"/>
          <w:szCs w:val="24"/>
        </w:rPr>
        <w:t>致肇生危</w:t>
      </w:r>
      <w:proofErr w:type="gramEnd"/>
      <w:r w:rsidRPr="00C53543">
        <w:rPr>
          <w:rFonts w:ascii="標楷體" w:eastAsia="標楷體" w:hAnsi="標楷體" w:hint="eastAsia"/>
          <w:color w:val="000000"/>
          <w:szCs w:val="24"/>
        </w:rPr>
        <w:t>安事件之緊急狀況時，其售後服務處理原則「本島24小時、外島72小時」派員到場協助處理。</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鼓勵所屬接受專業訓練，取得證照。每年配合「教育訓練實施計畫」實施委</w:t>
      </w:r>
      <w:proofErr w:type="gramStart"/>
      <w:r w:rsidRPr="00C53543">
        <w:rPr>
          <w:rFonts w:ascii="標楷體" w:eastAsia="標楷體" w:hAnsi="標楷體" w:hint="eastAsia"/>
          <w:color w:val="000000"/>
          <w:szCs w:val="24"/>
        </w:rPr>
        <w:t>外派訓</w:t>
      </w:r>
      <w:proofErr w:type="gramEnd"/>
      <w:r w:rsidRPr="00C53543">
        <w:rPr>
          <w:rFonts w:ascii="標楷體" w:eastAsia="標楷體" w:hAnsi="標楷體" w:hint="eastAsia"/>
          <w:color w:val="000000"/>
          <w:szCs w:val="24"/>
        </w:rPr>
        <w:t>，培養未來所需之人力資源。</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以「</w:t>
      </w:r>
      <w:proofErr w:type="gramStart"/>
      <w:r w:rsidRPr="00C53543">
        <w:rPr>
          <w:rFonts w:ascii="標楷體" w:eastAsia="標楷體" w:hAnsi="標楷體" w:hint="eastAsia"/>
          <w:color w:val="000000"/>
          <w:szCs w:val="24"/>
        </w:rPr>
        <w:t>產需平衡</w:t>
      </w:r>
      <w:proofErr w:type="gramEnd"/>
      <w:r w:rsidRPr="00C53543">
        <w:rPr>
          <w:rFonts w:ascii="標楷體" w:eastAsia="標楷體" w:hAnsi="標楷體" w:hint="eastAsia"/>
          <w:color w:val="000000"/>
          <w:szCs w:val="24"/>
        </w:rPr>
        <w:t>」及「成本合理化」之原則，積極推動工作方法改良，精進製程加工，節約製造成本及提高工作效率，調節人力負荷，如期如質完成製繳任務。</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入口網站規劃「科技新知」、「資料查詢」、「工安環保專區」等綜合性功能，並建置各專業領域之網頁專區，使同仁藉以學習工作上所需知識與技能。</w:t>
      </w:r>
    </w:p>
    <w:p w:rsidR="00C53543"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已建立明確的經營理念、使命與願景，並已擬定具體的行動策略(詳如第209廠經營發展策略地圖)來落實達成該廠經營目標。</w:t>
      </w:r>
    </w:p>
    <w:p w:rsidR="006676B2" w:rsidRPr="00C53543" w:rsidRDefault="00C53543" w:rsidP="00C53543">
      <w:pPr>
        <w:numPr>
          <w:ilvl w:val="0"/>
          <w:numId w:val="3"/>
        </w:numPr>
        <w:rPr>
          <w:rFonts w:ascii="標楷體" w:eastAsia="標楷體" w:hAnsi="標楷體"/>
          <w:color w:val="000000"/>
          <w:szCs w:val="24"/>
        </w:rPr>
      </w:pPr>
      <w:r w:rsidRPr="00C53543">
        <w:rPr>
          <w:rFonts w:ascii="標楷體" w:eastAsia="標楷體" w:hAnsi="標楷體" w:hint="eastAsia"/>
          <w:color w:val="000000"/>
          <w:szCs w:val="24"/>
        </w:rPr>
        <w:t>於八輪甲車研發初期，即導入產品文件管理系統(PDM)，並將技術文件及</w:t>
      </w:r>
      <w:proofErr w:type="gramStart"/>
      <w:r w:rsidRPr="00C53543">
        <w:rPr>
          <w:rFonts w:ascii="標楷體" w:eastAsia="標楷體" w:hAnsi="標楷體" w:hint="eastAsia"/>
          <w:color w:val="000000"/>
          <w:szCs w:val="24"/>
        </w:rPr>
        <w:t>藍圖存管於</w:t>
      </w:r>
      <w:proofErr w:type="gramEnd"/>
      <w:r w:rsidRPr="00C53543">
        <w:rPr>
          <w:rFonts w:ascii="標楷體" w:eastAsia="標楷體" w:hAnsi="標楷體" w:hint="eastAsia"/>
          <w:color w:val="000000"/>
          <w:szCs w:val="24"/>
        </w:rPr>
        <w:t>系統內，所有發行、修訂、廢止等</w:t>
      </w:r>
      <w:proofErr w:type="gramStart"/>
      <w:r w:rsidRPr="00C53543">
        <w:rPr>
          <w:rFonts w:ascii="標楷體" w:eastAsia="標楷體" w:hAnsi="標楷體" w:hint="eastAsia"/>
          <w:color w:val="000000"/>
          <w:szCs w:val="24"/>
        </w:rPr>
        <w:t>均有</w:t>
      </w:r>
      <w:proofErr w:type="gramEnd"/>
      <w:r w:rsidRPr="00C53543">
        <w:rPr>
          <w:rFonts w:ascii="標楷體" w:eastAsia="標楷體" w:hAnsi="標楷體" w:hint="eastAsia"/>
          <w:color w:val="000000"/>
          <w:szCs w:val="24"/>
        </w:rPr>
        <w:t>律定程序執行並可在系統中追朔，為知識管理重要一環，至目前為止單一產品即有八千餘張藍圖，後續新開發之產品亦遵循研發程序執行相關作業，為該廠重要之研發資產。廠長與主要單位主管充分展現對追求卓越經營品質之企圖，全程參與評審工作。廠長展現了領導氣勢，</w:t>
      </w:r>
      <w:proofErr w:type="gramStart"/>
      <w:r w:rsidRPr="00C53543">
        <w:rPr>
          <w:rFonts w:ascii="標楷體" w:eastAsia="標楷體" w:hAnsi="標楷體" w:hint="eastAsia"/>
          <w:color w:val="000000"/>
          <w:szCs w:val="24"/>
        </w:rPr>
        <w:t>對於申獎之</w:t>
      </w:r>
      <w:proofErr w:type="gramEnd"/>
      <w:r w:rsidRPr="00C53543">
        <w:rPr>
          <w:rFonts w:ascii="標楷體" w:eastAsia="標楷體" w:hAnsi="標楷體" w:hint="eastAsia"/>
          <w:color w:val="000000"/>
          <w:szCs w:val="24"/>
        </w:rPr>
        <w:t>業務內涵顯得非常了解，能清楚說明解釋業務之推展。</w:t>
      </w:r>
    </w:p>
    <w:p w:rsidR="006676B2" w:rsidRPr="00C53543" w:rsidRDefault="006676B2">
      <w:pPr>
        <w:rPr>
          <w:rFonts w:ascii="標楷體" w:eastAsia="標楷體" w:hAnsi="標楷體"/>
          <w:color w:val="000000"/>
          <w:szCs w:val="24"/>
        </w:rPr>
      </w:pPr>
    </w:p>
    <w:p w:rsidR="006676B2" w:rsidRDefault="001C4D66">
      <w:pPr>
        <w:rPr>
          <w:rFonts w:ascii="標楷體" w:eastAsia="標楷體" w:hAnsi="標楷體"/>
          <w:b/>
          <w:bCs/>
          <w:kern w:val="0"/>
          <w:szCs w:val="24"/>
        </w:rPr>
      </w:pPr>
      <w:r>
        <w:rPr>
          <w:rFonts w:ascii="標楷體" w:eastAsia="標楷體" w:hAnsi="標楷體" w:hint="eastAsia"/>
          <w:b/>
          <w:bCs/>
          <w:kern w:val="0"/>
          <w:szCs w:val="24"/>
        </w:rPr>
        <w:t>2</w:t>
      </w:r>
      <w:r w:rsidR="006676B2" w:rsidRPr="00C53543">
        <w:rPr>
          <w:rFonts w:ascii="標楷體" w:eastAsia="標楷體" w:hAnsi="標楷體"/>
          <w:b/>
          <w:bCs/>
          <w:kern w:val="0"/>
          <w:szCs w:val="24"/>
        </w:rPr>
        <w:t>. 座談議題,初步安排如下,歡迎各位先進於會前踴躍提出期望座談之議題.</w:t>
      </w:r>
    </w:p>
    <w:p w:rsidR="00C53543" w:rsidRDefault="00C53543" w:rsidP="00C53543">
      <w:pPr>
        <w:pStyle w:val="a3"/>
        <w:numPr>
          <w:ilvl w:val="0"/>
          <w:numId w:val="4"/>
        </w:numPr>
        <w:ind w:leftChars="0"/>
        <w:rPr>
          <w:rFonts w:ascii="標楷體" w:eastAsia="標楷體" w:hAnsi="標楷體"/>
        </w:rPr>
      </w:pPr>
      <w:r>
        <w:rPr>
          <w:rFonts w:ascii="標楷體" w:eastAsia="標楷體" w:hAnsi="標楷體" w:hint="eastAsia"/>
        </w:rPr>
        <w:t>209廠</w:t>
      </w:r>
      <w:r w:rsidR="00363CD6" w:rsidRPr="00363CD6">
        <w:rPr>
          <w:rFonts w:ascii="標楷體" w:eastAsia="標楷體" w:hAnsi="標楷體" w:hint="eastAsia"/>
        </w:rPr>
        <w:t>如何</w:t>
      </w:r>
      <w:r>
        <w:rPr>
          <w:rFonts w:ascii="標楷體" w:eastAsia="標楷體" w:hAnsi="標楷體" w:hint="eastAsia"/>
        </w:rPr>
        <w:t>推行「</w:t>
      </w:r>
      <w:r w:rsidRPr="00C53543">
        <w:rPr>
          <w:rFonts w:ascii="標楷體" w:eastAsia="標楷體" w:hAnsi="標楷體" w:hint="eastAsia"/>
        </w:rPr>
        <w:t>安全第一</w:t>
      </w:r>
      <w:r>
        <w:rPr>
          <w:rFonts w:ascii="標楷體" w:eastAsia="標楷體" w:hAnsi="標楷體" w:hint="eastAsia"/>
        </w:rPr>
        <w:t>」、「</w:t>
      </w:r>
      <w:proofErr w:type="gramStart"/>
      <w:r w:rsidRPr="00C53543">
        <w:rPr>
          <w:rFonts w:ascii="標楷體" w:eastAsia="標楷體" w:hAnsi="標楷體" w:hint="eastAsia"/>
        </w:rPr>
        <w:t>工安零災</w:t>
      </w:r>
      <w:proofErr w:type="gramEnd"/>
      <w:r>
        <w:rPr>
          <w:rFonts w:ascii="標楷體" w:eastAsia="標楷體" w:hAnsi="標楷體" w:hint="eastAsia"/>
        </w:rPr>
        <w:t>」</w:t>
      </w:r>
      <w:r w:rsidRPr="00C53543">
        <w:rPr>
          <w:rFonts w:ascii="標楷體" w:eastAsia="標楷體" w:hAnsi="標楷體" w:hint="eastAsia"/>
        </w:rPr>
        <w:t>？</w:t>
      </w:r>
    </w:p>
    <w:p w:rsidR="00C53543" w:rsidRDefault="00C53543" w:rsidP="00C53543">
      <w:pPr>
        <w:pStyle w:val="a3"/>
        <w:numPr>
          <w:ilvl w:val="0"/>
          <w:numId w:val="4"/>
        </w:numPr>
        <w:ind w:leftChars="0"/>
        <w:rPr>
          <w:rFonts w:ascii="標楷體" w:eastAsia="標楷體" w:hAnsi="標楷體"/>
        </w:rPr>
      </w:pPr>
      <w:r>
        <w:rPr>
          <w:rFonts w:ascii="標楷體" w:eastAsia="標楷體" w:hAnsi="標楷體" w:hint="eastAsia"/>
        </w:rPr>
        <w:t>209廠如何確保</w:t>
      </w:r>
      <w:r w:rsidRPr="00C53543">
        <w:rPr>
          <w:rFonts w:ascii="標楷體" w:eastAsia="標楷體" w:hAnsi="標楷體" w:hint="eastAsia"/>
        </w:rPr>
        <w:t>傘具</w:t>
      </w:r>
      <w:r w:rsidR="001F4CF7" w:rsidRPr="001F4CF7">
        <w:rPr>
          <w:rFonts w:ascii="標楷體" w:eastAsia="標楷體" w:hAnsi="標楷體" w:hint="eastAsia"/>
        </w:rPr>
        <w:t>的</w:t>
      </w:r>
      <w:r w:rsidRPr="00C53543">
        <w:rPr>
          <w:rFonts w:ascii="標楷體" w:eastAsia="標楷體" w:hAnsi="標楷體" w:hint="eastAsia"/>
        </w:rPr>
        <w:t>零缺點？</w:t>
      </w:r>
    </w:p>
    <w:p w:rsidR="00C53543" w:rsidRPr="001F4CF7" w:rsidRDefault="00C53543" w:rsidP="00C53543">
      <w:pPr>
        <w:pStyle w:val="a3"/>
        <w:numPr>
          <w:ilvl w:val="0"/>
          <w:numId w:val="4"/>
        </w:numPr>
        <w:ind w:leftChars="0"/>
        <w:rPr>
          <w:rFonts w:ascii="標楷體" w:eastAsia="標楷體" w:hAnsi="標楷體"/>
        </w:rPr>
      </w:pPr>
      <w:r>
        <w:rPr>
          <w:rFonts w:ascii="標楷體" w:eastAsia="標楷體" w:hAnsi="標楷體" w:hint="eastAsia"/>
        </w:rPr>
        <w:t>209廠</w:t>
      </w:r>
      <w:r w:rsidR="001F4CF7" w:rsidRPr="001F4CF7">
        <w:rPr>
          <w:rFonts w:ascii="標楷體" w:eastAsia="標楷體" w:hAnsi="標楷體" w:hint="eastAsia"/>
        </w:rPr>
        <w:t>在</w:t>
      </w:r>
      <w:r w:rsidR="001F4CF7" w:rsidRPr="00DE732D">
        <w:rPr>
          <w:rFonts w:ascii="Times New Roman" w:eastAsia="標楷體" w:hAnsi="Times New Roman" w:hint="eastAsia"/>
          <w:kern w:val="0"/>
          <w:szCs w:val="24"/>
        </w:rPr>
        <w:t>開發</w:t>
      </w:r>
      <w:r w:rsidR="001F4CF7">
        <w:rPr>
          <w:rFonts w:ascii="Times New Roman" w:eastAsia="標楷體" w:hAnsi="Times New Roman" w:hint="eastAsia"/>
          <w:kern w:val="0"/>
          <w:szCs w:val="24"/>
        </w:rPr>
        <w:t>新</w:t>
      </w:r>
      <w:r w:rsidR="001F4CF7" w:rsidRPr="001C3265">
        <w:rPr>
          <w:rFonts w:ascii="Times New Roman" w:eastAsia="標楷體" w:hAnsi="Times New Roman" w:hint="eastAsia"/>
          <w:kern w:val="0"/>
          <w:szCs w:val="24"/>
        </w:rPr>
        <w:t>產品</w:t>
      </w:r>
      <w:r w:rsidR="001F4CF7" w:rsidRPr="00DE732D">
        <w:rPr>
          <w:rFonts w:ascii="Times New Roman" w:eastAsia="標楷體" w:hAnsi="Times New Roman" w:hint="eastAsia"/>
          <w:kern w:val="0"/>
          <w:szCs w:val="24"/>
        </w:rPr>
        <w:t>前</w:t>
      </w:r>
      <w:r w:rsidR="001F4CF7">
        <w:rPr>
          <w:rFonts w:ascii="Times New Roman" w:eastAsia="標楷體" w:hAnsi="Times New Roman" w:hint="eastAsia"/>
          <w:kern w:val="0"/>
          <w:szCs w:val="24"/>
        </w:rPr>
        <w:t>如何瞭解顧客未來需求？</w:t>
      </w:r>
    </w:p>
    <w:p w:rsidR="001F4CF7" w:rsidRDefault="001F4CF7" w:rsidP="00C53543">
      <w:pPr>
        <w:pStyle w:val="a3"/>
        <w:numPr>
          <w:ilvl w:val="0"/>
          <w:numId w:val="4"/>
        </w:numPr>
        <w:ind w:leftChars="0"/>
        <w:rPr>
          <w:rFonts w:ascii="標楷體" w:eastAsia="標楷體" w:hAnsi="標楷體"/>
        </w:rPr>
      </w:pPr>
      <w:r>
        <w:rPr>
          <w:rFonts w:ascii="標楷體" w:eastAsia="標楷體" w:hAnsi="標楷體" w:hint="eastAsia"/>
        </w:rPr>
        <w:t>209廠「</w:t>
      </w:r>
      <w:r w:rsidRPr="001F4CF7">
        <w:rPr>
          <w:rFonts w:ascii="標楷體" w:eastAsia="標楷體" w:hAnsi="標楷體" w:hint="eastAsia"/>
        </w:rPr>
        <w:t>強化</w:t>
      </w:r>
      <w:proofErr w:type="gramStart"/>
      <w:r w:rsidRPr="001F4CF7">
        <w:rPr>
          <w:rFonts w:ascii="標楷體" w:eastAsia="標楷體" w:hAnsi="標楷體" w:hint="eastAsia"/>
        </w:rPr>
        <w:t>全壽期</w:t>
      </w:r>
      <w:proofErr w:type="gramEnd"/>
      <w:r w:rsidRPr="001F4CF7">
        <w:rPr>
          <w:rFonts w:ascii="標楷體" w:eastAsia="標楷體" w:hAnsi="標楷體" w:hint="eastAsia"/>
        </w:rPr>
        <w:t>管理</w:t>
      </w:r>
      <w:r>
        <w:rPr>
          <w:rFonts w:ascii="標楷體" w:eastAsia="標楷體" w:hAnsi="標楷體" w:hint="eastAsia"/>
        </w:rPr>
        <w:t>」</w:t>
      </w:r>
      <w:r w:rsidRPr="001F4CF7">
        <w:rPr>
          <w:rFonts w:ascii="標楷體" w:eastAsia="標楷體" w:hAnsi="標楷體" w:hint="eastAsia"/>
        </w:rPr>
        <w:t>的施行方式為何？</w:t>
      </w:r>
    </w:p>
    <w:p w:rsidR="001F4CF7" w:rsidRDefault="001F4CF7" w:rsidP="00C53543">
      <w:pPr>
        <w:pStyle w:val="a3"/>
        <w:numPr>
          <w:ilvl w:val="0"/>
          <w:numId w:val="4"/>
        </w:numPr>
        <w:ind w:leftChars="0"/>
        <w:rPr>
          <w:rFonts w:ascii="標楷體" w:eastAsia="標楷體" w:hAnsi="標楷體"/>
        </w:rPr>
      </w:pPr>
      <w:r>
        <w:rPr>
          <w:rFonts w:ascii="標楷體" w:eastAsia="標楷體" w:hAnsi="標楷體" w:hint="eastAsia"/>
        </w:rPr>
        <w:t>209廠</w:t>
      </w:r>
      <w:r w:rsidRPr="001F4CF7">
        <w:rPr>
          <w:rFonts w:ascii="標楷體" w:eastAsia="標楷體" w:hAnsi="標楷體" w:hint="eastAsia"/>
        </w:rPr>
        <w:t>推行全面品質經營管理的方式為何？</w:t>
      </w:r>
    </w:p>
    <w:p w:rsidR="001F4CF7" w:rsidRDefault="001F4CF7" w:rsidP="001F4CF7">
      <w:pPr>
        <w:pStyle w:val="a3"/>
        <w:numPr>
          <w:ilvl w:val="0"/>
          <w:numId w:val="4"/>
        </w:numPr>
        <w:ind w:leftChars="0"/>
        <w:rPr>
          <w:rFonts w:ascii="標楷體" w:eastAsia="標楷體" w:hAnsi="標楷體"/>
        </w:rPr>
      </w:pPr>
      <w:r>
        <w:rPr>
          <w:rFonts w:ascii="標楷體" w:eastAsia="標楷體" w:hAnsi="標楷體" w:hint="eastAsia"/>
        </w:rPr>
        <w:t>209廠</w:t>
      </w:r>
      <w:r w:rsidRPr="001F4CF7">
        <w:rPr>
          <w:rFonts w:ascii="標楷體" w:eastAsia="標楷體" w:hAnsi="標楷體" w:hint="eastAsia"/>
        </w:rPr>
        <w:t>如何實施售後服務</w:t>
      </w:r>
      <w:r>
        <w:rPr>
          <w:rFonts w:ascii="標楷體" w:eastAsia="標楷體" w:hAnsi="標楷體" w:hint="eastAsia"/>
        </w:rPr>
        <w:t>?</w:t>
      </w:r>
      <w:r w:rsidR="003B79CA">
        <w:rPr>
          <w:rFonts w:ascii="標楷體" w:eastAsia="標楷體" w:hAnsi="標楷體" w:hint="eastAsia"/>
        </w:rPr>
        <w:t xml:space="preserve"> </w:t>
      </w:r>
      <w:r w:rsidRPr="001F4CF7">
        <w:rPr>
          <w:rFonts w:ascii="標楷體" w:eastAsia="標楷體" w:hAnsi="標楷體" w:hint="eastAsia"/>
        </w:rPr>
        <w:t>成效為何？</w:t>
      </w:r>
    </w:p>
    <w:p w:rsidR="001F4CF7" w:rsidRDefault="001F4CF7" w:rsidP="001F4CF7">
      <w:pPr>
        <w:pStyle w:val="a3"/>
        <w:numPr>
          <w:ilvl w:val="0"/>
          <w:numId w:val="4"/>
        </w:numPr>
        <w:ind w:leftChars="0"/>
        <w:rPr>
          <w:rFonts w:ascii="標楷體" w:eastAsia="標楷體" w:hAnsi="標楷體"/>
        </w:rPr>
      </w:pPr>
      <w:r>
        <w:rPr>
          <w:rFonts w:ascii="標楷體" w:eastAsia="標楷體" w:hAnsi="標楷體" w:hint="eastAsia"/>
        </w:rPr>
        <w:t>209廠</w:t>
      </w:r>
      <w:r w:rsidR="003B79CA" w:rsidRPr="003B79CA">
        <w:rPr>
          <w:rFonts w:ascii="標楷體" w:eastAsia="標楷體" w:hAnsi="標楷體" w:hint="eastAsia"/>
        </w:rPr>
        <w:t>如何提升顧客滿意度？如何進行顧客滿意度調查？</w:t>
      </w:r>
      <w:r w:rsidR="003B79CA" w:rsidRPr="001F4CF7">
        <w:rPr>
          <w:rFonts w:ascii="標楷體" w:eastAsia="標楷體" w:hAnsi="標楷體" w:hint="eastAsia"/>
        </w:rPr>
        <w:t>成效為何？</w:t>
      </w:r>
    </w:p>
    <w:p w:rsidR="001F4CF7" w:rsidRDefault="001F4CF7" w:rsidP="00C53543">
      <w:pPr>
        <w:pStyle w:val="a3"/>
        <w:numPr>
          <w:ilvl w:val="0"/>
          <w:numId w:val="4"/>
        </w:numPr>
        <w:ind w:leftChars="0"/>
        <w:rPr>
          <w:rFonts w:ascii="標楷體" w:eastAsia="標楷體" w:hAnsi="標楷體"/>
        </w:rPr>
      </w:pPr>
      <w:r>
        <w:rPr>
          <w:rFonts w:ascii="標楷體" w:eastAsia="標楷體" w:hAnsi="標楷體" w:hint="eastAsia"/>
        </w:rPr>
        <w:t>209廠</w:t>
      </w:r>
      <w:r w:rsidR="003B79CA" w:rsidRPr="003B79CA">
        <w:rPr>
          <w:rFonts w:ascii="標楷體" w:eastAsia="標楷體" w:hAnsi="標楷體" w:hint="eastAsia"/>
        </w:rPr>
        <w:t>產品資料管理系統</w:t>
      </w:r>
      <w:r w:rsidR="003B79CA">
        <w:rPr>
          <w:rFonts w:ascii="標楷體" w:eastAsia="標楷體" w:hAnsi="標楷體" w:hint="eastAsia"/>
        </w:rPr>
        <w:t>PDM</w:t>
      </w:r>
      <w:r w:rsidR="00363CD6">
        <w:rPr>
          <w:rFonts w:ascii="標楷體" w:eastAsia="標楷體" w:hAnsi="標楷體" w:hint="eastAsia"/>
        </w:rPr>
        <w:t>的</w:t>
      </w:r>
      <w:r w:rsidR="00363CD6" w:rsidRPr="00363CD6">
        <w:rPr>
          <w:rFonts w:ascii="標楷體" w:eastAsia="標楷體" w:hAnsi="標楷體" w:hint="eastAsia"/>
        </w:rPr>
        <w:t>建置</w:t>
      </w:r>
      <w:r w:rsidR="003B79CA" w:rsidRPr="003B79CA">
        <w:rPr>
          <w:rFonts w:ascii="標楷體" w:eastAsia="標楷體" w:hAnsi="標楷體" w:hint="eastAsia"/>
        </w:rPr>
        <w:t>及成效</w:t>
      </w:r>
      <w:r w:rsidR="003B79CA">
        <w:rPr>
          <w:rFonts w:ascii="標楷體" w:eastAsia="標楷體" w:hAnsi="標楷體" w:hint="eastAsia"/>
        </w:rPr>
        <w:t>?</w:t>
      </w:r>
    </w:p>
    <w:p w:rsidR="003B79CA" w:rsidRDefault="003B79CA" w:rsidP="00C53543">
      <w:pPr>
        <w:pStyle w:val="a3"/>
        <w:numPr>
          <w:ilvl w:val="0"/>
          <w:numId w:val="4"/>
        </w:numPr>
        <w:ind w:leftChars="0"/>
        <w:rPr>
          <w:rFonts w:ascii="標楷體" w:eastAsia="標楷體" w:hAnsi="標楷體"/>
        </w:rPr>
      </w:pPr>
      <w:r>
        <w:rPr>
          <w:rFonts w:ascii="標楷體" w:eastAsia="標楷體" w:hAnsi="標楷體" w:hint="eastAsia"/>
        </w:rPr>
        <w:t>209廠如何進行供應鏈</w:t>
      </w:r>
      <w:r w:rsidRPr="003B79CA">
        <w:rPr>
          <w:rFonts w:ascii="標楷體" w:eastAsia="標楷體" w:hAnsi="標楷體" w:hint="eastAsia"/>
        </w:rPr>
        <w:t>及外包管理？</w:t>
      </w:r>
    </w:p>
    <w:p w:rsidR="00363CD6" w:rsidRDefault="003B79CA" w:rsidP="00363CD6">
      <w:pPr>
        <w:pStyle w:val="a3"/>
        <w:numPr>
          <w:ilvl w:val="0"/>
          <w:numId w:val="4"/>
        </w:numPr>
        <w:ind w:leftChars="0"/>
        <w:rPr>
          <w:rFonts w:ascii="標楷體" w:eastAsia="標楷體" w:hAnsi="標楷體"/>
        </w:rPr>
      </w:pPr>
      <w:r>
        <w:rPr>
          <w:rFonts w:ascii="標楷體" w:eastAsia="標楷體" w:hAnsi="標楷體" w:hint="eastAsia"/>
        </w:rPr>
        <w:t>209廠</w:t>
      </w:r>
      <w:r w:rsidRPr="003B79CA">
        <w:rPr>
          <w:rFonts w:ascii="標楷體" w:eastAsia="標楷體" w:hAnsi="標楷體" w:hint="eastAsia"/>
        </w:rPr>
        <w:t>知識管理的實施方式為何？</w:t>
      </w:r>
    </w:p>
    <w:p w:rsidR="00363CD6" w:rsidRDefault="00363CD6" w:rsidP="00363CD6">
      <w:pPr>
        <w:rPr>
          <w:rFonts w:ascii="Times New Roman" w:eastAsia="標楷體" w:hAnsi="Times New Roman"/>
          <w:b/>
          <w:bCs/>
          <w:kern w:val="0"/>
          <w:szCs w:val="24"/>
        </w:rPr>
      </w:pPr>
      <w:bookmarkStart w:id="0" w:name="_GoBack"/>
      <w:bookmarkEnd w:id="0"/>
    </w:p>
    <w:sectPr w:rsidR="00363CD6" w:rsidSect="00570D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B5" w:rsidRDefault="00D95CB5" w:rsidP="001C1780">
      <w:r>
        <w:separator/>
      </w:r>
    </w:p>
  </w:endnote>
  <w:endnote w:type="continuationSeparator" w:id="0">
    <w:p w:rsidR="00D95CB5" w:rsidRDefault="00D95CB5" w:rsidP="001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B5" w:rsidRDefault="00D95CB5" w:rsidP="001C1780">
      <w:r>
        <w:separator/>
      </w:r>
    </w:p>
  </w:footnote>
  <w:footnote w:type="continuationSeparator" w:id="0">
    <w:p w:rsidR="00D95CB5" w:rsidRDefault="00D95CB5" w:rsidP="001C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B91"/>
    <w:multiLevelType w:val="hybridMultilevel"/>
    <w:tmpl w:val="C1EE40AE"/>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376368"/>
    <w:multiLevelType w:val="hybridMultilevel"/>
    <w:tmpl w:val="D17E80B2"/>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6B1FE7"/>
    <w:multiLevelType w:val="hybridMultilevel"/>
    <w:tmpl w:val="1BCCE4F8"/>
    <w:lvl w:ilvl="0" w:tplc="D8DE5D7E">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7D7758"/>
    <w:multiLevelType w:val="hybridMultilevel"/>
    <w:tmpl w:val="74E02AEE"/>
    <w:lvl w:ilvl="0" w:tplc="51E2A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A70DFD"/>
    <w:multiLevelType w:val="hybridMultilevel"/>
    <w:tmpl w:val="8A36DB20"/>
    <w:lvl w:ilvl="0" w:tplc="53E8425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76B2"/>
    <w:rsid w:val="00001A1A"/>
    <w:rsid w:val="001C1780"/>
    <w:rsid w:val="001C4D66"/>
    <w:rsid w:val="001F4CF7"/>
    <w:rsid w:val="0032117E"/>
    <w:rsid w:val="00363CD6"/>
    <w:rsid w:val="003B79CA"/>
    <w:rsid w:val="00570D98"/>
    <w:rsid w:val="006676B2"/>
    <w:rsid w:val="00675E32"/>
    <w:rsid w:val="007E28DA"/>
    <w:rsid w:val="0089238A"/>
    <w:rsid w:val="00C53543"/>
    <w:rsid w:val="00C57555"/>
    <w:rsid w:val="00D95CB5"/>
    <w:rsid w:val="00EB7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EED7"/>
  <w15:docId w15:val="{815B123E-BAB6-4522-B7A2-D2DF978B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6B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6B2"/>
    <w:pPr>
      <w:ind w:leftChars="200" w:left="480"/>
    </w:pPr>
  </w:style>
  <w:style w:type="paragraph" w:styleId="a4">
    <w:name w:val="header"/>
    <w:basedOn w:val="a"/>
    <w:link w:val="a5"/>
    <w:uiPriority w:val="99"/>
    <w:unhideWhenUsed/>
    <w:rsid w:val="001C1780"/>
    <w:pPr>
      <w:tabs>
        <w:tab w:val="center" w:pos="4153"/>
        <w:tab w:val="right" w:pos="8306"/>
      </w:tabs>
      <w:snapToGrid w:val="0"/>
    </w:pPr>
    <w:rPr>
      <w:sz w:val="20"/>
      <w:szCs w:val="20"/>
    </w:rPr>
  </w:style>
  <w:style w:type="character" w:customStyle="1" w:styleId="a5">
    <w:name w:val="頁首 字元"/>
    <w:basedOn w:val="a0"/>
    <w:link w:val="a4"/>
    <w:uiPriority w:val="99"/>
    <w:rsid w:val="001C1780"/>
    <w:rPr>
      <w:rFonts w:ascii="Calibri" w:eastAsia="新細明體" w:hAnsi="Calibri" w:cs="Times New Roman"/>
      <w:sz w:val="20"/>
      <w:szCs w:val="20"/>
    </w:rPr>
  </w:style>
  <w:style w:type="paragraph" w:styleId="a6">
    <w:name w:val="footer"/>
    <w:basedOn w:val="a"/>
    <w:link w:val="a7"/>
    <w:uiPriority w:val="99"/>
    <w:unhideWhenUsed/>
    <w:rsid w:val="001C1780"/>
    <w:pPr>
      <w:tabs>
        <w:tab w:val="center" w:pos="4153"/>
        <w:tab w:val="right" w:pos="8306"/>
      </w:tabs>
      <w:snapToGrid w:val="0"/>
    </w:pPr>
    <w:rPr>
      <w:sz w:val="20"/>
      <w:szCs w:val="20"/>
    </w:rPr>
  </w:style>
  <w:style w:type="character" w:customStyle="1" w:styleId="a7">
    <w:name w:val="頁尾 字元"/>
    <w:basedOn w:val="a0"/>
    <w:link w:val="a6"/>
    <w:uiPriority w:val="99"/>
    <w:rsid w:val="001C178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蔡宜均</cp:lastModifiedBy>
  <cp:revision>2</cp:revision>
  <dcterms:created xsi:type="dcterms:W3CDTF">2019-02-19T09:00:00Z</dcterms:created>
  <dcterms:modified xsi:type="dcterms:W3CDTF">2019-02-19T09:00:00Z</dcterms:modified>
</cp:coreProperties>
</file>