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AED2" w14:textId="64DA4B58" w:rsidR="002C1B2C" w:rsidRPr="00172E0F" w:rsidRDefault="00824EE2">
      <w:pPr>
        <w:pStyle w:val="a3"/>
        <w:rPr>
          <w:rFonts w:ascii="標楷體" w:eastAsia="標楷體" w:hAnsi="標楷體"/>
        </w:rPr>
      </w:pPr>
      <w:r>
        <w:rPr>
          <w:rFonts w:hint="eastAsia"/>
        </w:rPr>
        <w:drawing>
          <wp:inline distT="0" distB="0" distL="0" distR="0" wp14:anchorId="5666DA6E" wp14:editId="1E5CB00B">
            <wp:extent cx="693420" cy="762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CA50E" w14:textId="77777777" w:rsidR="002C1B2C" w:rsidRPr="00172E0F" w:rsidRDefault="002C1B2C" w:rsidP="006007CD">
      <w:pPr>
        <w:pStyle w:val="a3"/>
        <w:spacing w:line="0" w:lineRule="atLeast"/>
        <w:rPr>
          <w:rFonts w:ascii="標楷體" w:eastAsia="標楷體" w:hAnsi="標楷體"/>
          <w:sz w:val="40"/>
        </w:rPr>
      </w:pPr>
      <w:r w:rsidRPr="00172E0F">
        <w:rPr>
          <w:rFonts w:ascii="標楷體" w:eastAsia="標楷體" w:hAnsi="標楷體" w:hint="eastAsia"/>
          <w:sz w:val="40"/>
        </w:rPr>
        <w:t>中華民國品質學會</w:t>
      </w:r>
    </w:p>
    <w:p w14:paraId="1524B9D1" w14:textId="77777777" w:rsidR="002C1B2C" w:rsidRDefault="002C1B2C" w:rsidP="006007CD">
      <w:pPr>
        <w:pStyle w:val="a3"/>
        <w:spacing w:line="0" w:lineRule="atLeast"/>
        <w:rPr>
          <w:rFonts w:ascii="標楷體" w:eastAsia="標楷體" w:hAnsi="標楷體"/>
          <w:sz w:val="40"/>
        </w:rPr>
      </w:pPr>
      <w:r w:rsidRPr="00172E0F">
        <w:rPr>
          <w:rFonts w:ascii="標楷體" w:eastAsia="標楷體" w:hAnsi="標楷體" w:hint="eastAsia"/>
          <w:sz w:val="40"/>
        </w:rPr>
        <w:t>舉　　辦</w:t>
      </w:r>
    </w:p>
    <w:p w14:paraId="3CF95573" w14:textId="77777777" w:rsidR="00804161" w:rsidRPr="00467728" w:rsidRDefault="00942B5A" w:rsidP="006007CD">
      <w:pPr>
        <w:spacing w:line="0" w:lineRule="atLeast"/>
        <w:jc w:val="center"/>
        <w:rPr>
          <w:rFonts w:ascii="標楷體" w:eastAsia="標楷體" w:hAnsi="標楷體"/>
          <w:b/>
          <w:sz w:val="38"/>
          <w:szCs w:val="40"/>
        </w:rPr>
      </w:pPr>
      <w:r w:rsidRPr="00467728">
        <w:rPr>
          <w:rFonts w:ascii="標楷體" w:eastAsia="標楷體" w:hAnsi="標楷體" w:hint="eastAsia"/>
          <w:b/>
          <w:sz w:val="38"/>
          <w:szCs w:val="40"/>
        </w:rPr>
        <w:t>IATF 16949</w:t>
      </w:r>
      <w:r w:rsidR="00904DAC" w:rsidRPr="00467728">
        <w:rPr>
          <w:rFonts w:ascii="標楷體" w:eastAsia="標楷體" w:hAnsi="標楷體" w:hint="eastAsia"/>
          <w:b/>
          <w:sz w:val="38"/>
          <w:szCs w:val="40"/>
        </w:rPr>
        <w:t>：</w:t>
      </w:r>
      <w:r w:rsidRPr="00467728">
        <w:rPr>
          <w:rFonts w:ascii="標楷體" w:eastAsia="標楷體" w:hAnsi="標楷體" w:hint="eastAsia"/>
          <w:b/>
          <w:sz w:val="38"/>
          <w:szCs w:val="40"/>
        </w:rPr>
        <w:t>2016</w:t>
      </w:r>
      <w:r w:rsidR="001346A4" w:rsidRPr="00467728">
        <w:rPr>
          <w:rFonts w:ascii="標楷體" w:eastAsia="標楷體" w:hAnsi="標楷體" w:hint="eastAsia"/>
          <w:b/>
          <w:sz w:val="38"/>
          <w:szCs w:val="40"/>
        </w:rPr>
        <w:t>品質系統</w:t>
      </w:r>
      <w:r w:rsidR="006630F0" w:rsidRPr="00467728">
        <w:rPr>
          <w:rFonts w:ascii="標楷體" w:eastAsia="標楷體" w:hAnsi="標楷體" w:hint="eastAsia"/>
          <w:b/>
          <w:sz w:val="38"/>
          <w:szCs w:val="40"/>
        </w:rPr>
        <w:t>及</w:t>
      </w:r>
      <w:r w:rsidR="00804161" w:rsidRPr="00467728">
        <w:rPr>
          <w:rFonts w:ascii="標楷體" w:eastAsia="標楷體" w:hAnsi="標楷體" w:hint="eastAsia"/>
          <w:b/>
          <w:sz w:val="38"/>
          <w:szCs w:val="40"/>
        </w:rPr>
        <w:t>第一、二者稽核員</w:t>
      </w:r>
      <w:r w:rsidR="006630F0" w:rsidRPr="00467728">
        <w:rPr>
          <w:rFonts w:ascii="標楷體" w:eastAsia="標楷體" w:hAnsi="標楷體" w:hint="eastAsia"/>
          <w:b/>
          <w:sz w:val="38"/>
          <w:szCs w:val="40"/>
        </w:rPr>
        <w:t>整合</w:t>
      </w:r>
      <w:r w:rsidR="00804161" w:rsidRPr="00467728">
        <w:rPr>
          <w:rFonts w:ascii="標楷體" w:eastAsia="標楷體" w:hAnsi="標楷體" w:hint="eastAsia"/>
          <w:b/>
          <w:sz w:val="38"/>
          <w:szCs w:val="40"/>
        </w:rPr>
        <w:t>訓練</w:t>
      </w:r>
    </w:p>
    <w:p w14:paraId="44500467" w14:textId="77777777" w:rsidR="00942B5A" w:rsidRPr="00397F49" w:rsidRDefault="00804161" w:rsidP="006007CD">
      <w:pPr>
        <w:spacing w:line="0" w:lineRule="atLeast"/>
        <w:jc w:val="center"/>
        <w:rPr>
          <w:sz w:val="40"/>
          <w:szCs w:val="40"/>
        </w:rPr>
      </w:pPr>
      <w:r w:rsidRPr="00397F49">
        <w:rPr>
          <w:rFonts w:ascii="標楷體" w:eastAsia="標楷體" w:hAnsi="標楷體" w:hint="eastAsia"/>
          <w:sz w:val="40"/>
          <w:szCs w:val="40"/>
        </w:rPr>
        <w:t>(</w:t>
      </w:r>
      <w:r w:rsidR="006630F0" w:rsidRPr="00397F49">
        <w:rPr>
          <w:rFonts w:ascii="標楷體" w:eastAsia="標楷體" w:hAnsi="標楷體" w:hint="eastAsia"/>
          <w:sz w:val="40"/>
          <w:szCs w:val="40"/>
        </w:rPr>
        <w:t>含</w:t>
      </w:r>
      <w:r w:rsidRPr="00397F49">
        <w:rPr>
          <w:rFonts w:ascii="標楷體" w:eastAsia="標楷體" w:hAnsi="標楷體" w:hint="eastAsia"/>
          <w:sz w:val="40"/>
          <w:szCs w:val="40"/>
        </w:rPr>
        <w:t>內部稽核</w:t>
      </w:r>
      <w:r w:rsidR="00942B5A" w:rsidRPr="00397F49">
        <w:rPr>
          <w:rFonts w:ascii="標楷體" w:eastAsia="標楷體" w:hAnsi="標楷體" w:hint="eastAsia"/>
          <w:sz w:val="40"/>
          <w:szCs w:val="40"/>
        </w:rPr>
        <w:t>/</w:t>
      </w:r>
      <w:r w:rsidRPr="00397F49">
        <w:rPr>
          <w:rFonts w:ascii="標楷體" w:eastAsia="標楷體" w:hAnsi="標楷體" w:hint="eastAsia"/>
          <w:sz w:val="40"/>
          <w:szCs w:val="40"/>
        </w:rPr>
        <w:t>供應商稽核/外包商稽核</w:t>
      </w:r>
      <w:r w:rsidR="008B1161" w:rsidRPr="00397F49">
        <w:rPr>
          <w:rFonts w:ascii="標楷體" w:eastAsia="標楷體" w:hAnsi="標楷體" w:hint="eastAsia"/>
          <w:sz w:val="40"/>
          <w:szCs w:val="40"/>
        </w:rPr>
        <w:t>)</w:t>
      </w:r>
      <w:r w:rsidR="00467728" w:rsidRPr="00397F49">
        <w:rPr>
          <w:rFonts w:ascii="標楷體" w:eastAsia="標楷體" w:hAnsi="標楷體" w:hint="eastAsia"/>
          <w:sz w:val="40"/>
          <w:szCs w:val="40"/>
        </w:rPr>
        <w:t>(台北班)</w:t>
      </w:r>
    </w:p>
    <w:tbl>
      <w:tblPr>
        <w:tblW w:w="0" w:type="auto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2C1B2C" w:rsidRPr="00825719" w14:paraId="4F029A18" w14:textId="77777777" w:rsidTr="00397F49">
        <w:trPr>
          <w:cantSplit/>
          <w:trHeight w:val="4811"/>
        </w:trPr>
        <w:tc>
          <w:tcPr>
            <w:tcW w:w="9673" w:type="dxa"/>
          </w:tcPr>
          <w:p w14:paraId="4CC5C546" w14:textId="77777777" w:rsidR="006007CD" w:rsidRPr="00456EAB" w:rsidRDefault="00942B5A" w:rsidP="00973B75">
            <w:pPr>
              <w:pStyle w:val="a9"/>
              <w:snapToGrid w:val="0"/>
              <w:spacing w:after="0" w:line="0" w:lineRule="atLeast"/>
              <w:ind w:leftChars="50" w:left="120" w:rightChars="50" w:right="120"/>
              <w:jc w:val="left"/>
              <w:rPr>
                <w:rFonts w:ascii="標楷體" w:hAnsi="標楷體"/>
                <w:noProof w:val="0"/>
                <w:sz w:val="22"/>
                <w:szCs w:val="22"/>
              </w:rPr>
            </w:pPr>
            <w:r w:rsidRPr="00456EAB">
              <w:rPr>
                <w:rFonts w:ascii="標楷體" w:hAnsi="標楷體" w:hint="eastAsia"/>
                <w:sz w:val="22"/>
                <w:szCs w:val="22"/>
              </w:rPr>
              <w:t>敬啟者</w:t>
            </w:r>
            <w:r w:rsidRPr="00456EAB">
              <w:rPr>
                <w:rFonts w:ascii="標楷體" w:hAnsi="標楷體" w:hint="eastAsia"/>
                <w:noProof w:val="0"/>
                <w:sz w:val="22"/>
                <w:szCs w:val="22"/>
              </w:rPr>
              <w:t>：</w:t>
            </w:r>
          </w:p>
          <w:p w14:paraId="5A2DF0CF" w14:textId="77777777" w:rsidR="00456EAB" w:rsidRPr="00456EAB" w:rsidRDefault="00456EAB" w:rsidP="00973B75">
            <w:pPr>
              <w:spacing w:line="0" w:lineRule="atLeast"/>
              <w:ind w:leftChars="42" w:left="101" w:rightChars="50" w:right="120" w:firstLineChars="150" w:firstLine="420"/>
              <w:rPr>
                <w:rFonts w:ascii="Arial" w:eastAsia="標楷體" w:hAnsi="Arial" w:cs="Arial"/>
                <w:sz w:val="22"/>
                <w:szCs w:val="22"/>
              </w:rPr>
            </w:pPr>
            <w:r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為何我上完稽核員課程仍然不知道如何進行內部稽核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 xml:space="preserve">? 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>為何我面對供應商稽核仍然一點想法也沒有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 xml:space="preserve">? 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>為何我面對客戶稽核、年度認證仍然束手無策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 xml:space="preserve">? 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>品質</w:t>
            </w:r>
            <w:r w:rsidR="00AA4D00">
              <w:rPr>
                <w:rFonts w:ascii="Arial" w:eastAsia="標楷體" w:hAnsi="Arial" w:cs="Arial" w:hint="eastAsia"/>
                <w:sz w:val="22"/>
                <w:szCs w:val="22"/>
              </w:rPr>
              <w:t>學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>會聽到你的聲音了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 xml:space="preserve">!! 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>本課程就是要把你培訓成面對任何稽核都無所畏懼的稽核高手，讓你不管是面對第一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>/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>第二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>/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>第三者稽核都能夠應對自如、遊刃有餘</w:t>
            </w:r>
            <w:r w:rsidRPr="00456EAB">
              <w:rPr>
                <w:rFonts w:ascii="Arial" w:eastAsia="標楷體" w:hAnsi="Arial" w:cs="Arial"/>
                <w:sz w:val="22"/>
                <w:szCs w:val="22"/>
              </w:rPr>
              <w:t>!</w:t>
            </w:r>
          </w:p>
          <w:p w14:paraId="2F7C21FF" w14:textId="77777777" w:rsidR="00456EAB" w:rsidRPr="00456EAB" w:rsidRDefault="00B85D8F" w:rsidP="00973B75">
            <w:pPr>
              <w:spacing w:line="0" w:lineRule="atLeast"/>
              <w:ind w:leftChars="42" w:left="101" w:rightChars="50" w:right="120" w:firstLineChars="150" w:firstLine="420"/>
              <w:rPr>
                <w:rFonts w:ascii="Arial" w:eastAsia="標楷體" w:hAnsi="Arial" w:cs="Arial"/>
                <w:sz w:val="22"/>
                <w:szCs w:val="22"/>
              </w:rPr>
            </w:pPr>
            <w:r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這是一個正式二天的專業訓練，</w:t>
            </w:r>
            <w:r w:rsidR="00EB53C1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是企業針對</w:t>
            </w:r>
            <w:r w:rsidR="00EB53C1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IATF</w:t>
            </w:r>
            <w:r w:rsidR="00115924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 xml:space="preserve"> </w:t>
            </w:r>
            <w:r w:rsidR="00EB53C1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16949:2016</w:t>
            </w:r>
            <w:r w:rsidR="00EB53C1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推動驗證、執行內稽之必修基本課程</w:t>
            </w:r>
            <w:r w:rsidR="00EB53C1" w:rsidRPr="00456EAB">
              <w:rPr>
                <w:rFonts w:ascii="Arial" w:eastAsia="標楷體" w:hAnsi="Arial" w:cs="Arial"/>
                <w:sz w:val="22"/>
                <w:szCs w:val="22"/>
              </w:rPr>
              <w:t>，讓您簡單有績效地</w:t>
            </w:r>
            <w:r w:rsidR="00EB53C1">
              <w:rPr>
                <w:rFonts w:ascii="Arial" w:eastAsia="標楷體" w:hAnsi="Arial" w:cs="Arial" w:hint="eastAsia"/>
                <w:sz w:val="22"/>
                <w:szCs w:val="22"/>
              </w:rPr>
              <w:t>充分</w:t>
            </w:r>
            <w:r w:rsidR="00EB53C1" w:rsidRPr="00456EAB">
              <w:rPr>
                <w:rFonts w:ascii="Arial" w:eastAsia="標楷體" w:hAnsi="Arial" w:cs="Arial"/>
                <w:sz w:val="22"/>
                <w:szCs w:val="22"/>
              </w:rPr>
              <w:t>瞭解</w:t>
            </w:r>
            <w:r w:rsidR="00EB53C1">
              <w:rPr>
                <w:rFonts w:ascii="新細明體" w:hAnsi="新細明體" w:cs="Arial" w:hint="eastAsia"/>
                <w:sz w:val="22"/>
                <w:szCs w:val="22"/>
              </w:rPr>
              <w:t>。</w:t>
            </w:r>
            <w:r w:rsidR="00456EAB" w:rsidRPr="00456EAB">
              <w:rPr>
                <w:rFonts w:ascii="Arial" w:eastAsia="標楷體" w:hAnsi="Arial" w:cs="Arial"/>
                <w:sz w:val="22"/>
                <w:szCs w:val="22"/>
              </w:rPr>
              <w:t>課程</w:t>
            </w:r>
            <w:r w:rsidR="008B7A9C">
              <w:rPr>
                <w:rFonts w:ascii="Arial" w:eastAsia="標楷體" w:hAnsi="Arial" w:cs="Arial" w:hint="eastAsia"/>
                <w:sz w:val="22"/>
                <w:szCs w:val="22"/>
              </w:rPr>
              <w:t>先</w:t>
            </w:r>
            <w:r w:rsidR="00EB53C1">
              <w:rPr>
                <w:rFonts w:ascii="Arial" w:eastAsia="標楷體" w:hAnsi="Arial" w:cs="Arial" w:hint="eastAsia"/>
                <w:sz w:val="22"/>
                <w:szCs w:val="22"/>
              </w:rPr>
              <w:t>透過</w:t>
            </w:r>
            <w:r w:rsidR="00EB53C1">
              <w:rPr>
                <w:rFonts w:ascii="Arial" w:eastAsia="標楷體" w:hAnsi="Arial" w:cs="Arial" w:hint="eastAsia"/>
                <w:sz w:val="22"/>
                <w:szCs w:val="22"/>
              </w:rPr>
              <w:t>ISO An</w:t>
            </w:r>
            <w:r w:rsidR="00EB53C1">
              <w:rPr>
                <w:rFonts w:ascii="Arial" w:eastAsia="標楷體" w:hAnsi="Arial" w:cs="Arial"/>
                <w:sz w:val="22"/>
                <w:szCs w:val="22"/>
              </w:rPr>
              <w:t>nex SL</w:t>
            </w:r>
            <w:r w:rsidR="00EB53C1">
              <w:rPr>
                <w:rFonts w:ascii="Arial" w:eastAsia="標楷體" w:hAnsi="Arial" w:cs="Arial" w:hint="eastAsia"/>
                <w:sz w:val="22"/>
                <w:szCs w:val="22"/>
              </w:rPr>
              <w:t>的</w:t>
            </w:r>
            <w:r w:rsidR="00EB53C1" w:rsidRPr="00EB53C1">
              <w:rPr>
                <w:rFonts w:ascii="Arial" w:eastAsia="標楷體" w:hAnsi="Arial" w:cs="Arial"/>
                <w:bCs/>
                <w:sz w:val="22"/>
                <w:szCs w:val="22"/>
              </w:rPr>
              <w:t>HLS</w:t>
            </w:r>
            <w:r w:rsidR="00EB53C1" w:rsidRPr="00EB53C1">
              <w:rPr>
                <w:rFonts w:ascii="Arial" w:eastAsia="標楷體" w:hAnsi="Arial" w:cs="Arial" w:hint="eastAsia"/>
                <w:bCs/>
                <w:sz w:val="22"/>
                <w:szCs w:val="22"/>
              </w:rPr>
              <w:t>(H</w:t>
            </w:r>
            <w:r w:rsidR="00EB53C1" w:rsidRPr="00EB53C1">
              <w:rPr>
                <w:rFonts w:ascii="Arial" w:eastAsia="標楷體" w:hAnsi="Arial" w:cs="Arial"/>
                <w:bCs/>
                <w:sz w:val="22"/>
                <w:szCs w:val="22"/>
              </w:rPr>
              <w:t>igh Level Structure)</w:t>
            </w:r>
            <w:r w:rsidR="00EB53C1" w:rsidRPr="00EB53C1">
              <w:rPr>
                <w:rFonts w:ascii="Arial" w:eastAsia="標楷體" w:hAnsi="Arial" w:cs="Arial" w:hint="eastAsia"/>
                <w:bCs/>
                <w:sz w:val="22"/>
                <w:szCs w:val="22"/>
              </w:rPr>
              <w:t>進行</w:t>
            </w:r>
            <w:r w:rsidR="008B7A9C" w:rsidRPr="00EB53C1">
              <w:rPr>
                <w:rFonts w:ascii="Arial" w:eastAsia="標楷體" w:hAnsi="Arial" w:cs="Arial" w:hint="eastAsia"/>
                <w:bCs/>
                <w:sz w:val="22"/>
                <w:szCs w:val="22"/>
              </w:rPr>
              <w:t>I</w:t>
            </w:r>
            <w:r w:rsidR="008B7A9C" w:rsidRPr="00EB53C1">
              <w:rPr>
                <w:rFonts w:ascii="Arial" w:eastAsia="標楷體" w:hAnsi="Arial" w:cs="Arial"/>
                <w:bCs/>
                <w:sz w:val="22"/>
                <w:szCs w:val="22"/>
              </w:rPr>
              <w:t>ATF16949</w:t>
            </w:r>
            <w:r w:rsidR="008B7A9C" w:rsidRPr="00EB53C1">
              <w:rPr>
                <w:rFonts w:ascii="Arial" w:eastAsia="標楷體" w:hAnsi="Arial" w:cs="Arial" w:hint="eastAsia"/>
                <w:bCs/>
                <w:sz w:val="22"/>
                <w:szCs w:val="22"/>
              </w:rPr>
              <w:t>條文要求</w:t>
            </w:r>
            <w:r w:rsidR="008B7A9C" w:rsidRPr="00EB53C1">
              <w:rPr>
                <w:rFonts w:ascii="Arial" w:eastAsia="標楷體" w:hAnsi="Arial" w:cs="Arial"/>
                <w:bCs/>
                <w:sz w:val="22"/>
                <w:szCs w:val="22"/>
              </w:rPr>
              <w:t>，</w:t>
            </w:r>
            <w:r w:rsidR="008B7A9C" w:rsidRPr="00EB53C1">
              <w:rPr>
                <w:rFonts w:ascii="Arial" w:eastAsia="標楷體" w:hAnsi="Arial" w:cs="Arial" w:hint="eastAsia"/>
                <w:bCs/>
                <w:sz w:val="22"/>
                <w:szCs w:val="22"/>
              </w:rPr>
              <w:t>並</w:t>
            </w:r>
            <w:r w:rsidR="008D2B09" w:rsidRPr="00EB53C1">
              <w:rPr>
                <w:rFonts w:ascii="Arial" w:eastAsia="標楷體" w:hAnsi="Arial" w:cs="Arial" w:hint="eastAsia"/>
                <w:bCs/>
                <w:sz w:val="22"/>
                <w:szCs w:val="22"/>
              </w:rPr>
              <w:t>傳授該如何執行至廠內才能達成產品與流程的符合性</w:t>
            </w:r>
            <w:r w:rsidR="00EB53C1" w:rsidRPr="00EB53C1">
              <w:rPr>
                <w:rFonts w:ascii="Arial" w:eastAsia="標楷體" w:hAnsi="Arial" w:cs="Arial"/>
                <w:bCs/>
                <w:sz w:val="22"/>
                <w:szCs w:val="22"/>
              </w:rPr>
              <w:t>是本次課程第一個學習重點</w:t>
            </w:r>
            <w:r w:rsidR="004F5351" w:rsidRPr="00EB53C1">
              <w:rPr>
                <w:rFonts w:ascii="新細明體" w:hAnsi="新細明體" w:cs="Arial" w:hint="eastAsia"/>
                <w:bCs/>
                <w:sz w:val="22"/>
                <w:szCs w:val="22"/>
              </w:rPr>
              <w:t>；</w:t>
            </w:r>
            <w:r w:rsidR="00456EAB" w:rsidRPr="00EB53C1">
              <w:rPr>
                <w:rFonts w:ascii="Arial" w:eastAsia="標楷體" w:hAnsi="Arial" w:cs="Arial"/>
                <w:bCs/>
                <w:sz w:val="22"/>
                <w:szCs w:val="22"/>
              </w:rPr>
              <w:t>第二個學習重點是</w:t>
            </w:r>
            <w:r w:rsidR="008B7A9C" w:rsidRPr="00EB53C1">
              <w:rPr>
                <w:rFonts w:ascii="Arial" w:eastAsia="標楷體" w:hAnsi="Arial" w:cs="Arial" w:hint="eastAsia"/>
                <w:bCs/>
                <w:sz w:val="22"/>
                <w:szCs w:val="22"/>
              </w:rPr>
              <w:t>以</w:t>
            </w:r>
            <w:r w:rsidR="008B7A9C" w:rsidRPr="00EB53C1">
              <w:rPr>
                <w:rFonts w:ascii="Arial" w:eastAsia="標楷體" w:hAnsi="Arial" w:cs="Arial" w:hint="eastAsia"/>
                <w:bCs/>
                <w:sz w:val="22"/>
                <w:szCs w:val="22"/>
              </w:rPr>
              <w:t>I</w:t>
            </w:r>
            <w:r w:rsidR="008B7A9C" w:rsidRPr="00EB53C1">
              <w:rPr>
                <w:rFonts w:ascii="Arial" w:eastAsia="標楷體" w:hAnsi="Arial" w:cs="Arial"/>
                <w:bCs/>
                <w:sz w:val="22"/>
                <w:szCs w:val="22"/>
              </w:rPr>
              <w:t>SO19011(CNS14809:2020)</w:t>
            </w:r>
            <w:r w:rsidR="008B7A9C" w:rsidRPr="00EB53C1">
              <w:rPr>
                <w:rFonts w:ascii="Arial" w:eastAsia="標楷體" w:hAnsi="Arial" w:cs="Arial"/>
                <w:bCs/>
                <w:sz w:val="22"/>
                <w:szCs w:val="22"/>
              </w:rPr>
              <w:t>之最新版本為指</w:t>
            </w:r>
            <w:r w:rsidR="008B7A9C" w:rsidRPr="00456EAB">
              <w:rPr>
                <w:rFonts w:ascii="Arial" w:eastAsia="標楷體" w:hAnsi="Arial" w:cs="Arial"/>
                <w:sz w:val="22"/>
                <w:szCs w:val="22"/>
              </w:rPr>
              <w:t>導</w:t>
            </w:r>
            <w:r w:rsidR="008B7A9C">
              <w:rPr>
                <w:rFonts w:ascii="Arial" w:eastAsia="標楷體" w:hAnsi="Arial" w:cs="Arial" w:hint="eastAsia"/>
                <w:sz w:val="22"/>
                <w:szCs w:val="22"/>
              </w:rPr>
              <w:t>綱要並</w:t>
            </w:r>
            <w:r w:rsidR="00456EAB" w:rsidRPr="00456EAB">
              <w:rPr>
                <w:rFonts w:ascii="Arial" w:eastAsia="標楷體" w:hAnsi="Arial" w:cs="Arial"/>
                <w:sz w:val="22"/>
                <w:szCs w:val="22"/>
              </w:rPr>
              <w:t>透過老師</w:t>
            </w:r>
            <w:r w:rsidR="00456EAB" w:rsidRPr="00456EAB">
              <w:rPr>
                <w:rFonts w:ascii="Arial" w:eastAsia="標楷體" w:hAnsi="Arial" w:cs="Arial"/>
                <w:sz w:val="22"/>
                <w:szCs w:val="22"/>
              </w:rPr>
              <w:t>18</w:t>
            </w:r>
            <w:r w:rsidR="00456EAB" w:rsidRPr="00456EAB">
              <w:rPr>
                <w:rFonts w:ascii="Arial" w:eastAsia="標楷體" w:hAnsi="Arial" w:cs="Arial"/>
                <w:sz w:val="22"/>
                <w:szCs w:val="22"/>
              </w:rPr>
              <w:t>年業界實務經驗進行傳授教導，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包含如何計畫與執行進行第一者稽核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(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內部稽核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)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與第二者稽核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(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供應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/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外包商稽核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)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、以及第二者稽核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(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客戶稽核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)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與第三者稽核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(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年度認證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)</w:t>
            </w:r>
            <w:r w:rsidR="00456EAB" w:rsidRPr="00973B75">
              <w:rPr>
                <w:rFonts w:ascii="Arial" w:eastAsia="標楷體" w:hAnsi="Arial" w:cs="Arial"/>
                <w:color w:val="C00000"/>
                <w:sz w:val="28"/>
                <w:szCs w:val="28"/>
                <w:u w:val="single"/>
              </w:rPr>
              <w:t>該如何準備與因應</w:t>
            </w:r>
            <w:r w:rsidR="00456EAB" w:rsidRPr="00456EAB">
              <w:rPr>
                <w:rFonts w:ascii="Arial" w:eastAsia="標楷體" w:hAnsi="Arial" w:cs="Arial"/>
                <w:sz w:val="22"/>
                <w:szCs w:val="22"/>
              </w:rPr>
              <w:t>，也完整的傳授秘訣，除了可以順利取得認證外、也讓公司在客戶面前留下良好的印象</w:t>
            </w:r>
            <w:r w:rsidR="00456EAB" w:rsidRPr="00456EAB">
              <w:rPr>
                <w:rFonts w:ascii="Arial" w:eastAsia="標楷體" w:hAnsi="Arial" w:cs="Arial"/>
                <w:sz w:val="22"/>
                <w:szCs w:val="22"/>
              </w:rPr>
              <w:t>!</w:t>
            </w:r>
          </w:p>
          <w:p w14:paraId="1B636411" w14:textId="447F1259" w:rsidR="002C1B2C" w:rsidRPr="00016460" w:rsidRDefault="00000000" w:rsidP="00397F49">
            <w:pPr>
              <w:spacing w:line="0" w:lineRule="atLeast"/>
              <w:ind w:leftChars="42" w:left="101" w:rightChars="50" w:right="120" w:firstLineChars="150" w:firstLine="33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object w:dxaOrig="1440" w:dyaOrig="1440" w14:anchorId="75E910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0" type="#_x0000_t75" style="position:absolute;left:0;text-align:left;margin-left:414pt;margin-top:13.4pt;width:33.65pt;height:33.65pt;z-index:251658752">
                  <v:imagedata r:id="rId8" o:title=""/>
                </v:shape>
                <o:OLEObject Type="Embed" ProgID="CorelDRAW.Graphic.9" ShapeID="_x0000_s2080" DrawAspect="Content" ObjectID="_1831805531" r:id="rId9"/>
              </w:object>
            </w:r>
            <w:r w:rsidR="00456EAB" w:rsidRPr="00456EAB">
              <w:rPr>
                <w:rFonts w:ascii="Arial" w:eastAsia="標楷體" w:hAnsi="Arial" w:cs="Arial"/>
                <w:sz w:val="22"/>
                <w:szCs w:val="22"/>
              </w:rPr>
              <w:t>讓您成為真正的「全方位稽核員」而不再只是紙上談兵，並取得</w:t>
            </w:r>
            <w:r w:rsidR="00456EAB" w:rsidRPr="00456EAB">
              <w:rPr>
                <w:rFonts w:ascii="Arial" w:eastAsia="標楷體" w:hAnsi="Arial" w:cs="Arial"/>
                <w:sz w:val="22"/>
                <w:szCs w:val="22"/>
              </w:rPr>
              <w:t>IATF</w:t>
            </w:r>
            <w:r w:rsidR="0011592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456EAB" w:rsidRPr="00456EAB">
              <w:rPr>
                <w:rFonts w:ascii="Arial" w:eastAsia="標楷體" w:hAnsi="Arial" w:cs="Arial"/>
                <w:sz w:val="22"/>
                <w:szCs w:val="22"/>
              </w:rPr>
              <w:t>16949:2016</w:t>
            </w:r>
            <w:r w:rsidR="00456EAB" w:rsidRPr="00456EAB">
              <w:rPr>
                <w:rFonts w:ascii="Arial" w:eastAsia="標楷體" w:hAnsi="Arial" w:cs="Arial"/>
                <w:sz w:val="22"/>
                <w:szCs w:val="22"/>
              </w:rPr>
              <w:t>之「內部稽核員證書」</w:t>
            </w:r>
            <w:r w:rsidR="00942B5A" w:rsidRPr="00456EAB">
              <w:rPr>
                <w:rFonts w:ascii="Arial" w:eastAsia="標楷體" w:hAnsi="Arial" w:cs="Arial"/>
                <w:sz w:val="22"/>
                <w:szCs w:val="22"/>
              </w:rPr>
              <w:t>。</w:t>
            </w:r>
            <w:r w:rsidR="00AB6EE6" w:rsidRPr="00456EAB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="00AB6EE6" w:rsidRPr="00456EAB">
              <w:rPr>
                <w:rFonts w:ascii="標楷體" w:eastAsia="標楷體" w:hAnsi="標楷體" w:cs="Calibri"/>
                <w:sz w:val="22"/>
                <w:szCs w:val="22"/>
              </w:rPr>
              <w:t xml:space="preserve"> </w:t>
            </w:r>
            <w:r w:rsidR="00AB6EE6" w:rsidRPr="002A5702">
              <w:rPr>
                <w:rFonts w:ascii="標楷體" w:eastAsia="標楷體" w:hAnsi="標楷體" w:cs="Calibri"/>
                <w:sz w:val="22"/>
                <w:szCs w:val="22"/>
              </w:rPr>
              <w:t xml:space="preserve">                       </w:t>
            </w:r>
            <w:r w:rsidR="00AB6EE6" w:rsidRPr="002A5702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</w:t>
            </w:r>
            <w:r w:rsidR="00397F49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2C1B2C" w:rsidRPr="00016460">
              <w:rPr>
                <w:rFonts w:ascii="標楷體" w:eastAsia="標楷體" w:hAnsi="標楷體" w:hint="eastAsia"/>
                <w:sz w:val="22"/>
                <w:szCs w:val="22"/>
              </w:rPr>
              <w:t>中華民國品質學會</w:t>
            </w:r>
            <w:r w:rsidR="00AB6EE6" w:rsidRPr="00016460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="002C1B2C" w:rsidRPr="00016460">
              <w:rPr>
                <w:rFonts w:ascii="標楷體" w:eastAsia="標楷體" w:hAnsi="標楷體" w:hint="eastAsia"/>
                <w:sz w:val="22"/>
                <w:szCs w:val="22"/>
              </w:rPr>
              <w:t>敬</w:t>
            </w:r>
          </w:p>
        </w:tc>
      </w:tr>
    </w:tbl>
    <w:p w14:paraId="31DE7438" w14:textId="26DCC6DE" w:rsidR="00A43739" w:rsidRPr="0072530B" w:rsidRDefault="00824EE2" w:rsidP="00A43739">
      <w:pPr>
        <w:pStyle w:val="a6"/>
        <w:spacing w:before="200"/>
        <w:rPr>
          <w:rFonts w:ascii="標楷體" w:hAnsi="標楷體"/>
          <w:sz w:val="28"/>
          <w:szCs w:val="28"/>
        </w:rPr>
      </w:pPr>
      <w:r w:rsidRPr="0072530B">
        <w:rPr>
          <w:rFonts w:ascii="標楷體" w:hAnsi="標楷體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34318D" wp14:editId="0370C8F4">
                <wp:simplePos x="0" y="0"/>
                <wp:positionH relativeFrom="page">
                  <wp:posOffset>725170</wp:posOffset>
                </wp:positionH>
                <wp:positionV relativeFrom="page">
                  <wp:posOffset>5987415</wp:posOffset>
                </wp:positionV>
                <wp:extent cx="1143000" cy="360045"/>
                <wp:effectExtent l="0" t="0" r="0" b="0"/>
                <wp:wrapNone/>
                <wp:docPr id="14154883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EF401" w14:textId="77777777" w:rsidR="002C1B2C" w:rsidRPr="009C3433" w:rsidRDefault="002C1B2C">
                            <w:pPr>
                              <w:pStyle w:val="aa"/>
                              <w:rPr>
                                <w:rFonts w:ascii="標楷體" w:eastAsia="標楷體" w:hAnsi="標楷體"/>
                              </w:rPr>
                            </w:pPr>
                            <w:r w:rsidRPr="009C3433">
                              <w:rPr>
                                <w:rFonts w:ascii="標楷體" w:eastAsia="標楷體" w:hAnsi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431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7.1pt;margin-top:471.45pt;width:90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Va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" strokeweight="3pt">
                <v:stroke linestyle="thinThin"/>
                <v:textbox inset="0,0,0,0">
                  <w:txbxContent>
                    <w:p w14:paraId="295EF401" w14:textId="77777777" w:rsidR="002C1B2C" w:rsidRPr="009C3433" w:rsidRDefault="002C1B2C">
                      <w:pPr>
                        <w:pStyle w:val="aa"/>
                        <w:rPr>
                          <w:rFonts w:ascii="標楷體" w:eastAsia="標楷體" w:hAnsi="標楷體"/>
                        </w:rPr>
                      </w:pPr>
                      <w:r w:rsidRPr="009C3433">
                        <w:rPr>
                          <w:rFonts w:ascii="標楷體" w:eastAsia="標楷體" w:hAnsi="標楷體" w:hint="eastAsia"/>
                        </w:rPr>
                        <w:t>舉辦日期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1B2C" w:rsidRPr="0072530B">
        <w:rPr>
          <w:rFonts w:ascii="標楷體" w:hAnsi="標楷體" w:hint="eastAsia"/>
          <w:sz w:val="28"/>
          <w:szCs w:val="28"/>
        </w:rPr>
        <w:t>民國</w:t>
      </w:r>
      <w:r w:rsidR="00A43739" w:rsidRPr="0072530B">
        <w:rPr>
          <w:rFonts w:ascii="標楷體" w:hAnsi="標楷體" w:hint="eastAsia"/>
          <w:sz w:val="28"/>
          <w:szCs w:val="28"/>
        </w:rPr>
        <w:t>1</w:t>
      </w:r>
      <w:r w:rsidR="002A5702" w:rsidRPr="0072530B">
        <w:rPr>
          <w:rFonts w:ascii="標楷體" w:hAnsi="標楷體" w:hint="eastAsia"/>
          <w:sz w:val="28"/>
          <w:szCs w:val="28"/>
        </w:rPr>
        <w:t>1</w:t>
      </w:r>
      <w:r w:rsidR="001E5B4F">
        <w:rPr>
          <w:rFonts w:ascii="標楷體" w:hAnsi="標楷體" w:hint="eastAsia"/>
          <w:sz w:val="28"/>
          <w:szCs w:val="28"/>
        </w:rPr>
        <w:t>5</w:t>
      </w:r>
      <w:r w:rsidR="002C1B2C" w:rsidRPr="0072530B">
        <w:rPr>
          <w:rFonts w:ascii="標楷體" w:hAnsi="標楷體" w:hint="eastAsia"/>
          <w:sz w:val="28"/>
          <w:szCs w:val="28"/>
        </w:rPr>
        <w:t>年</w:t>
      </w:r>
      <w:r w:rsidR="001E5B4F">
        <w:rPr>
          <w:rFonts w:ascii="標楷體" w:hAnsi="標楷體" w:hint="eastAsia"/>
          <w:sz w:val="28"/>
          <w:szCs w:val="28"/>
        </w:rPr>
        <w:t>4</w:t>
      </w:r>
      <w:r w:rsidR="002C1B2C" w:rsidRPr="0072530B">
        <w:rPr>
          <w:rFonts w:ascii="標楷體" w:hAnsi="標楷體" w:hint="eastAsia"/>
          <w:sz w:val="28"/>
          <w:szCs w:val="28"/>
        </w:rPr>
        <w:t>月</w:t>
      </w:r>
      <w:r w:rsidR="001E5B4F">
        <w:rPr>
          <w:rFonts w:ascii="標楷體" w:hAnsi="標楷體" w:hint="eastAsia"/>
          <w:sz w:val="28"/>
          <w:szCs w:val="28"/>
        </w:rPr>
        <w:t>11</w:t>
      </w:r>
      <w:r w:rsidR="00976A3B" w:rsidRPr="0072530B">
        <w:rPr>
          <w:rFonts w:ascii="標楷體" w:hAnsi="標楷體" w:hint="eastAsia"/>
          <w:sz w:val="28"/>
          <w:szCs w:val="28"/>
        </w:rPr>
        <w:t>、</w:t>
      </w:r>
      <w:r w:rsidR="001E5B4F">
        <w:rPr>
          <w:rFonts w:ascii="標楷體" w:hAnsi="標楷體" w:hint="eastAsia"/>
          <w:sz w:val="28"/>
          <w:szCs w:val="28"/>
        </w:rPr>
        <w:t>12</w:t>
      </w:r>
      <w:r w:rsidR="002C1B2C" w:rsidRPr="0072530B">
        <w:rPr>
          <w:rFonts w:ascii="標楷體" w:hAnsi="標楷體" w:hint="eastAsia"/>
          <w:sz w:val="28"/>
          <w:szCs w:val="28"/>
        </w:rPr>
        <w:t>日</w:t>
      </w:r>
      <w:r w:rsidR="00A43739" w:rsidRPr="0072530B">
        <w:rPr>
          <w:rFonts w:ascii="標楷體" w:hAnsi="標楷體" w:hint="eastAsia"/>
          <w:sz w:val="28"/>
          <w:szCs w:val="28"/>
        </w:rPr>
        <w:t>（星期</w:t>
      </w:r>
      <w:r w:rsidR="001E5B4F">
        <w:rPr>
          <w:rFonts w:ascii="標楷體" w:hAnsi="標楷體" w:hint="eastAsia"/>
          <w:sz w:val="28"/>
          <w:szCs w:val="28"/>
        </w:rPr>
        <w:t>六</w:t>
      </w:r>
      <w:r w:rsidR="00942B5A" w:rsidRPr="0072530B">
        <w:rPr>
          <w:rFonts w:ascii="標楷體" w:hAnsi="標楷體" w:hint="eastAsia"/>
          <w:sz w:val="28"/>
          <w:szCs w:val="28"/>
        </w:rPr>
        <w:t>、</w:t>
      </w:r>
      <w:r w:rsidR="001E5B4F">
        <w:rPr>
          <w:rFonts w:ascii="標楷體" w:hAnsi="標楷體" w:hint="eastAsia"/>
          <w:sz w:val="28"/>
          <w:szCs w:val="28"/>
        </w:rPr>
        <w:t>日</w:t>
      </w:r>
      <w:r w:rsidR="00A23019" w:rsidRPr="0072530B">
        <w:rPr>
          <w:rFonts w:ascii="標楷體" w:hAnsi="標楷體" w:hint="eastAsia"/>
          <w:sz w:val="28"/>
          <w:szCs w:val="28"/>
        </w:rPr>
        <w:t xml:space="preserve"> </w:t>
      </w:r>
      <w:r w:rsidR="00A23019" w:rsidRPr="0072530B">
        <w:rPr>
          <w:rFonts w:ascii="標楷體" w:hAnsi="標楷體"/>
          <w:sz w:val="28"/>
          <w:szCs w:val="28"/>
        </w:rPr>
        <w:t>,12</w:t>
      </w:r>
      <w:r w:rsidR="00A23019" w:rsidRPr="0072530B">
        <w:rPr>
          <w:rFonts w:ascii="標楷體" w:hAnsi="標楷體" w:hint="eastAsia"/>
          <w:sz w:val="28"/>
          <w:szCs w:val="28"/>
        </w:rPr>
        <w:t>小時</w:t>
      </w:r>
      <w:r w:rsidR="00A43739" w:rsidRPr="0072530B">
        <w:rPr>
          <w:rFonts w:ascii="標楷體" w:hAnsi="標楷體" w:hint="eastAsia"/>
          <w:sz w:val="28"/>
          <w:szCs w:val="28"/>
        </w:rPr>
        <w:t>）</w:t>
      </w:r>
    </w:p>
    <w:p w14:paraId="3E1D5898" w14:textId="69E8EE78" w:rsidR="00BD500C" w:rsidRDefault="00A43739">
      <w:pPr>
        <w:pStyle w:val="a6"/>
        <w:rPr>
          <w:rFonts w:ascii="標楷體" w:hAnsi="標楷體"/>
          <w:sz w:val="28"/>
          <w:szCs w:val="28"/>
        </w:rPr>
      </w:pPr>
      <w:r w:rsidRPr="0072530B">
        <w:rPr>
          <w:rFonts w:ascii="標楷體" w:hAnsi="標楷體" w:hint="eastAsia"/>
          <w:sz w:val="28"/>
          <w:szCs w:val="28"/>
        </w:rPr>
        <w:t>上午</w:t>
      </w:r>
      <w:r w:rsidR="00061532" w:rsidRPr="0072530B">
        <w:rPr>
          <w:rFonts w:ascii="標楷體" w:hAnsi="標楷體" w:hint="eastAsia"/>
          <w:sz w:val="28"/>
          <w:szCs w:val="28"/>
        </w:rPr>
        <w:t>09</w:t>
      </w:r>
      <w:r w:rsidRPr="0072530B">
        <w:rPr>
          <w:rFonts w:ascii="標楷體" w:hAnsi="標楷體" w:hint="eastAsia"/>
          <w:sz w:val="28"/>
          <w:szCs w:val="28"/>
        </w:rPr>
        <w:t>:</w:t>
      </w:r>
      <w:r w:rsidR="001E5B4F">
        <w:rPr>
          <w:rFonts w:ascii="標楷體" w:hAnsi="標楷體" w:hint="eastAsia"/>
          <w:sz w:val="28"/>
          <w:szCs w:val="28"/>
        </w:rPr>
        <w:t>0</w:t>
      </w:r>
      <w:r w:rsidRPr="0072530B">
        <w:rPr>
          <w:rFonts w:ascii="標楷體" w:hAnsi="標楷體" w:hint="eastAsia"/>
          <w:sz w:val="28"/>
          <w:szCs w:val="28"/>
        </w:rPr>
        <w:t>0~12:00，下午13:00~1</w:t>
      </w:r>
      <w:r w:rsidR="00470BE5" w:rsidRPr="0072530B">
        <w:rPr>
          <w:rFonts w:ascii="標楷體" w:hAnsi="標楷體" w:hint="eastAsia"/>
          <w:sz w:val="28"/>
          <w:szCs w:val="28"/>
        </w:rPr>
        <w:t>6</w:t>
      </w:r>
      <w:r w:rsidRPr="0072530B">
        <w:rPr>
          <w:rFonts w:ascii="標楷體" w:hAnsi="標楷體" w:hint="eastAsia"/>
          <w:sz w:val="28"/>
          <w:szCs w:val="28"/>
        </w:rPr>
        <w:t>:</w:t>
      </w:r>
      <w:r w:rsidR="001E5B4F">
        <w:rPr>
          <w:rFonts w:ascii="標楷體" w:hAnsi="標楷體" w:hint="eastAsia"/>
          <w:sz w:val="28"/>
          <w:szCs w:val="28"/>
        </w:rPr>
        <w:t>0</w:t>
      </w:r>
      <w:r w:rsidRPr="0072530B">
        <w:rPr>
          <w:rFonts w:ascii="標楷體" w:hAnsi="標楷體" w:hint="eastAsia"/>
          <w:sz w:val="28"/>
          <w:szCs w:val="28"/>
        </w:rPr>
        <w:t>0時</w:t>
      </w:r>
    </w:p>
    <w:p w14:paraId="06DC874E" w14:textId="6734FE51" w:rsidR="002C1B2C" w:rsidRPr="00BD500C" w:rsidRDefault="00BD500C">
      <w:pPr>
        <w:pStyle w:val="a6"/>
        <w:rPr>
          <w:rFonts w:ascii="標楷體" w:hAnsi="標楷體"/>
          <w:sz w:val="28"/>
          <w:szCs w:val="28"/>
        </w:rPr>
      </w:pPr>
      <w:r w:rsidRPr="00BD500C">
        <w:rPr>
          <w:rFonts w:ascii="標楷體" w:hAnsi="標楷體" w:hint="eastAsia"/>
          <w:sz w:val="28"/>
          <w:szCs w:val="28"/>
        </w:rPr>
        <w:t>即日起至11</w:t>
      </w:r>
      <w:r w:rsidR="001E5B4F">
        <w:rPr>
          <w:rFonts w:ascii="標楷體" w:hAnsi="標楷體" w:hint="eastAsia"/>
          <w:sz w:val="28"/>
          <w:szCs w:val="28"/>
        </w:rPr>
        <w:t>5</w:t>
      </w:r>
      <w:r w:rsidRPr="00BD500C">
        <w:rPr>
          <w:rFonts w:ascii="標楷體" w:hAnsi="標楷體" w:hint="eastAsia"/>
          <w:sz w:val="28"/>
          <w:szCs w:val="28"/>
        </w:rPr>
        <w:t>年</w:t>
      </w:r>
      <w:r w:rsidR="001E5B4F">
        <w:rPr>
          <w:rFonts w:ascii="標楷體" w:hAnsi="標楷體" w:hint="eastAsia"/>
          <w:sz w:val="28"/>
          <w:szCs w:val="28"/>
        </w:rPr>
        <w:t>4</w:t>
      </w:r>
      <w:r w:rsidRPr="00BD500C">
        <w:rPr>
          <w:rFonts w:ascii="標楷體" w:hAnsi="標楷體" w:hint="eastAsia"/>
          <w:sz w:val="28"/>
          <w:szCs w:val="28"/>
        </w:rPr>
        <w:t>月</w:t>
      </w:r>
      <w:r w:rsidR="001E5B4F">
        <w:rPr>
          <w:rFonts w:ascii="標楷體" w:hAnsi="標楷體" w:hint="eastAsia"/>
          <w:sz w:val="28"/>
          <w:szCs w:val="28"/>
        </w:rPr>
        <w:t>02</w:t>
      </w:r>
      <w:r w:rsidRPr="00BD500C">
        <w:rPr>
          <w:rFonts w:ascii="標楷體" w:hAnsi="標楷體" w:hint="eastAsia"/>
          <w:sz w:val="28"/>
          <w:szCs w:val="28"/>
        </w:rPr>
        <w:t>日前</w:t>
      </w:r>
      <w:r>
        <w:rPr>
          <w:rFonts w:ascii="標楷體" w:hAnsi="標楷體" w:hint="eastAsia"/>
          <w:sz w:val="28"/>
          <w:szCs w:val="28"/>
        </w:rPr>
        <w:t>(報名)</w:t>
      </w:r>
    </w:p>
    <w:p w14:paraId="553F64C5" w14:textId="77777777" w:rsidR="002C1B2C" w:rsidRPr="00172E0F" w:rsidRDefault="002C1B2C">
      <w:pPr>
        <w:pStyle w:val="a6"/>
        <w:framePr w:hSpace="180" w:wrap="around" w:vAnchor="text" w:hAnchor="text" w:x="11374" w:y="1"/>
        <w:rPr>
          <w:rFonts w:ascii="標楷體" w:hAnsi="標楷體"/>
          <w:sz w:val="20"/>
        </w:rPr>
      </w:pPr>
      <w:r w:rsidRPr="00172E0F">
        <w:rPr>
          <w:rFonts w:ascii="標楷體" w:hAnsi="標楷體" w:hint="eastAsia"/>
          <w:sz w:val="20"/>
        </w:rPr>
        <w:t>台北市羅斯福路2段75號10樓本學會教室</w:t>
      </w:r>
    </w:p>
    <w:p w14:paraId="7C09C490" w14:textId="77777777" w:rsidR="002C1B2C" w:rsidRPr="00172E0F" w:rsidRDefault="002C1B2C">
      <w:pPr>
        <w:pStyle w:val="a6"/>
        <w:framePr w:hSpace="180" w:wrap="around" w:vAnchor="text" w:hAnchor="text" w:x="11374" w:y="1"/>
        <w:rPr>
          <w:rFonts w:ascii="標楷體" w:hAnsi="標楷體"/>
          <w:sz w:val="20"/>
        </w:rPr>
      </w:pPr>
      <w:r w:rsidRPr="00172E0F">
        <w:rPr>
          <w:rFonts w:ascii="標楷體" w:hAnsi="標楷體" w:hint="eastAsia"/>
          <w:sz w:val="20"/>
        </w:rPr>
        <w:t>（和平東、西路口時代大廈，中和新店線捷運古亭站第四號出口）</w:t>
      </w:r>
    </w:p>
    <w:p w14:paraId="1DC6B0D7" w14:textId="77777777" w:rsidR="002C1B2C" w:rsidRPr="00172E0F" w:rsidRDefault="002C1B2C">
      <w:pPr>
        <w:pStyle w:val="a6"/>
        <w:framePr w:hSpace="180" w:wrap="around" w:vAnchor="text" w:hAnchor="text" w:x="11374" w:y="1"/>
        <w:rPr>
          <w:rFonts w:ascii="標楷體" w:hAnsi="標楷體"/>
          <w:sz w:val="20"/>
        </w:rPr>
      </w:pPr>
      <w:r w:rsidRPr="00172E0F">
        <w:rPr>
          <w:rFonts w:ascii="標楷體" w:hAnsi="標楷體" w:hint="eastAsia"/>
          <w:sz w:val="20"/>
        </w:rPr>
        <w:t>電話：(02)2363-1344‧2362-9477</w:t>
      </w:r>
    </w:p>
    <w:p w14:paraId="6A7AEA91" w14:textId="77777777" w:rsidR="002C1B2C" w:rsidRPr="00172E0F" w:rsidRDefault="002C1B2C">
      <w:pPr>
        <w:pStyle w:val="a6"/>
        <w:framePr w:hSpace="180" w:wrap="around" w:vAnchor="text" w:hAnchor="text" w:x="11374" w:y="1"/>
        <w:rPr>
          <w:rFonts w:ascii="標楷體" w:hAnsi="標楷體"/>
          <w:sz w:val="20"/>
        </w:rPr>
      </w:pPr>
      <w:r w:rsidRPr="00172E0F">
        <w:rPr>
          <w:rFonts w:ascii="標楷體" w:hAnsi="標楷體" w:hint="eastAsia"/>
          <w:sz w:val="20"/>
        </w:rPr>
        <w:t>FAX：(02)2362-7663</w:t>
      </w:r>
    </w:p>
    <w:p w14:paraId="08859AF0" w14:textId="77777777" w:rsidR="002C1B2C" w:rsidRPr="00172E0F" w:rsidRDefault="002C1B2C">
      <w:pPr>
        <w:pStyle w:val="a6"/>
        <w:framePr w:hSpace="180" w:wrap="around" w:vAnchor="text" w:hAnchor="text" w:x="11374" w:y="1"/>
        <w:rPr>
          <w:rFonts w:ascii="標楷體" w:hAnsi="標楷體"/>
          <w:sz w:val="20"/>
        </w:rPr>
      </w:pPr>
      <w:r w:rsidRPr="00172E0F">
        <w:rPr>
          <w:rFonts w:ascii="標楷體" w:hAnsi="標楷體" w:hint="eastAsia"/>
          <w:sz w:val="20"/>
        </w:rPr>
        <w:t>台北市羅斯福路2段75號10樓本學會教室</w:t>
      </w:r>
    </w:p>
    <w:p w14:paraId="0895B000" w14:textId="77777777" w:rsidR="002C1B2C" w:rsidRPr="00172E0F" w:rsidRDefault="002C1B2C">
      <w:pPr>
        <w:pStyle w:val="a6"/>
        <w:framePr w:hSpace="180" w:wrap="around" w:vAnchor="text" w:hAnchor="text" w:x="11374" w:y="1"/>
        <w:rPr>
          <w:rFonts w:ascii="標楷體" w:hAnsi="標楷體"/>
          <w:sz w:val="20"/>
        </w:rPr>
      </w:pPr>
      <w:r w:rsidRPr="00172E0F">
        <w:rPr>
          <w:rFonts w:ascii="標楷體" w:hAnsi="標楷體" w:hint="eastAsia"/>
          <w:sz w:val="20"/>
        </w:rPr>
        <w:t>（和平東、西路口時代大廈，中和新店線捷運古亭站第四號出口）</w:t>
      </w:r>
    </w:p>
    <w:p w14:paraId="718D9610" w14:textId="77777777" w:rsidR="002C1B2C" w:rsidRPr="00172E0F" w:rsidRDefault="002C1B2C">
      <w:pPr>
        <w:pStyle w:val="a6"/>
        <w:framePr w:hSpace="180" w:wrap="around" w:vAnchor="text" w:hAnchor="text" w:x="11374" w:y="1"/>
        <w:rPr>
          <w:rFonts w:ascii="標楷體" w:hAnsi="標楷體"/>
          <w:sz w:val="20"/>
        </w:rPr>
      </w:pPr>
      <w:r w:rsidRPr="00172E0F">
        <w:rPr>
          <w:rFonts w:ascii="標楷體" w:hAnsi="標楷體" w:hint="eastAsia"/>
          <w:sz w:val="20"/>
        </w:rPr>
        <w:t>電話：(02)2363-1344‧2362-9477</w:t>
      </w:r>
    </w:p>
    <w:p w14:paraId="5FC2C824" w14:textId="77777777" w:rsidR="002C1B2C" w:rsidRPr="00172E0F" w:rsidRDefault="002C1B2C">
      <w:pPr>
        <w:pStyle w:val="a6"/>
        <w:framePr w:hSpace="180" w:wrap="around" w:vAnchor="text" w:hAnchor="text" w:x="11374" w:y="1"/>
        <w:rPr>
          <w:rFonts w:ascii="標楷體" w:hAnsi="標楷體"/>
          <w:sz w:val="20"/>
        </w:rPr>
      </w:pPr>
      <w:r w:rsidRPr="00172E0F">
        <w:rPr>
          <w:rFonts w:ascii="標楷體" w:hAnsi="標楷體" w:hint="eastAsia"/>
          <w:sz w:val="20"/>
        </w:rPr>
        <w:t>FAX：(02)2362-7663</w:t>
      </w:r>
    </w:p>
    <w:p w14:paraId="4E84EF4F" w14:textId="275D1D77" w:rsidR="00115924" w:rsidRPr="0072530B" w:rsidRDefault="00824EE2" w:rsidP="00397F49">
      <w:pPr>
        <w:spacing w:beforeLines="50" w:before="180" w:line="0" w:lineRule="atLeast"/>
        <w:ind w:firstLineChars="708" w:firstLine="1982"/>
        <w:rPr>
          <w:rFonts w:ascii="標楷體" w:eastAsia="標楷體" w:hAnsi="標楷體"/>
          <w:sz w:val="32"/>
          <w:szCs w:val="32"/>
        </w:rPr>
      </w:pPr>
      <w:r w:rsidRPr="00BD500C"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5DB0AF" wp14:editId="14449D8E">
                <wp:simplePos x="0" y="0"/>
                <wp:positionH relativeFrom="page">
                  <wp:posOffset>725170</wp:posOffset>
                </wp:positionH>
                <wp:positionV relativeFrom="page">
                  <wp:posOffset>6901815</wp:posOffset>
                </wp:positionV>
                <wp:extent cx="1143000" cy="360045"/>
                <wp:effectExtent l="0" t="0" r="0" b="0"/>
                <wp:wrapNone/>
                <wp:docPr id="9335926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ADDC88" w14:textId="77777777" w:rsidR="00F47C89" w:rsidRDefault="00F47C89" w:rsidP="00F47C89">
                            <w:pPr>
                              <w:pStyle w:val="aa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舉辦地點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DB0AF" id="Text Box 24" o:spid="_x0000_s1027" type="#_x0000_t202" style="position:absolute;left:0;text-align:left;margin-left:57.1pt;margin-top:543.45pt;width:90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" strokeweight="3pt">
                <v:stroke linestyle="thinThin"/>
                <v:textbox inset="0,0,0,0">
                  <w:txbxContent>
                    <w:p w14:paraId="7AADDC88" w14:textId="77777777" w:rsidR="00F47C89" w:rsidRDefault="00F47C89" w:rsidP="00F47C89">
                      <w:pPr>
                        <w:pStyle w:val="aa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</w:rPr>
                        <w:t>舉辦地點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5924" w:rsidRPr="0072530B">
        <w:rPr>
          <w:rFonts w:ascii="標楷體" w:eastAsia="標楷體" w:hAnsi="標楷體" w:hint="eastAsia"/>
          <w:sz w:val="32"/>
          <w:szCs w:val="32"/>
        </w:rPr>
        <w:t>中華民國品質學會</w:t>
      </w:r>
    </w:p>
    <w:p w14:paraId="5CDD888F" w14:textId="77777777" w:rsidR="00115924" w:rsidRPr="00397F49" w:rsidRDefault="00115924" w:rsidP="0072530B">
      <w:pPr>
        <w:spacing w:line="0" w:lineRule="atLeast"/>
        <w:ind w:firstLineChars="708" w:firstLine="1982"/>
        <w:rPr>
          <w:rFonts w:ascii="標楷體" w:eastAsia="標楷體" w:hAnsi="標楷體"/>
          <w:sz w:val="28"/>
          <w:szCs w:val="28"/>
        </w:rPr>
      </w:pPr>
      <w:r w:rsidRPr="00397F49">
        <w:rPr>
          <w:rFonts w:ascii="標楷體" w:eastAsia="標楷體" w:hAnsi="標楷體" w:hint="eastAsia"/>
          <w:sz w:val="28"/>
          <w:szCs w:val="28"/>
        </w:rPr>
        <w:t>地址：台北市羅斯福路二段75號9樓</w:t>
      </w:r>
    </w:p>
    <w:p w14:paraId="39CCAE24" w14:textId="77777777" w:rsidR="00115924" w:rsidRPr="00397F49" w:rsidRDefault="00115924" w:rsidP="00397F49">
      <w:pPr>
        <w:spacing w:line="0" w:lineRule="atLeast"/>
        <w:ind w:firstLineChars="827" w:firstLine="1985"/>
        <w:rPr>
          <w:rFonts w:ascii="標楷體" w:eastAsia="標楷體" w:hAnsi="標楷體"/>
          <w:szCs w:val="24"/>
        </w:rPr>
      </w:pPr>
      <w:r w:rsidRPr="00397F49">
        <w:rPr>
          <w:rFonts w:ascii="標楷體" w:eastAsia="標楷體" w:hAnsi="標楷體" w:hint="eastAsia"/>
          <w:szCs w:val="24"/>
        </w:rPr>
        <w:t>（和平東、西路口時代大廈，捷運古亭站#4出口）</w:t>
      </w:r>
    </w:p>
    <w:p w14:paraId="7C416CE5" w14:textId="77777777" w:rsidR="00115924" w:rsidRPr="00397F49" w:rsidRDefault="00115924" w:rsidP="00397F49">
      <w:pPr>
        <w:spacing w:line="0" w:lineRule="atLeast"/>
        <w:ind w:firstLineChars="827" w:firstLine="1985"/>
        <w:rPr>
          <w:rFonts w:ascii="標楷體" w:eastAsia="標楷體" w:hAnsi="標楷體"/>
          <w:szCs w:val="24"/>
        </w:rPr>
      </w:pPr>
      <w:r w:rsidRPr="00397F49">
        <w:rPr>
          <w:rFonts w:ascii="標楷體" w:eastAsia="標楷體" w:hAnsi="標楷體" w:hint="eastAsia"/>
          <w:szCs w:val="24"/>
        </w:rPr>
        <w:t>電話：(02)2363-1344‧(02)2362-9477 FAX：(02)2362-7663</w:t>
      </w:r>
    </w:p>
    <w:p w14:paraId="74FB9AE1" w14:textId="77777777" w:rsidR="00115924" w:rsidRPr="0072530B" w:rsidRDefault="00115924" w:rsidP="0072530B">
      <w:pPr>
        <w:spacing w:line="0" w:lineRule="atLeast"/>
        <w:ind w:firstLineChars="902" w:firstLine="1984"/>
        <w:rPr>
          <w:rFonts w:ascii="標楷體" w:eastAsia="標楷體" w:hAnsi="標楷體"/>
          <w:sz w:val="22"/>
          <w:szCs w:val="22"/>
        </w:rPr>
      </w:pPr>
      <w:r w:rsidRPr="0072530B">
        <w:rPr>
          <w:rFonts w:ascii="標楷體" w:eastAsia="標楷體" w:hAnsi="標楷體" w:hint="eastAsia"/>
          <w:sz w:val="22"/>
          <w:szCs w:val="22"/>
        </w:rPr>
        <w:t>URL：http://www.csq.org.tw　E-Mail：</w:t>
      </w:r>
      <w:hyperlink r:id="rId10" w:history="1">
        <w:r w:rsidRPr="0072530B">
          <w:rPr>
            <w:rStyle w:val="af1"/>
            <w:rFonts w:ascii="標楷體" w:eastAsia="標楷體" w:hAnsi="標楷體" w:hint="eastAsia"/>
            <w:sz w:val="22"/>
            <w:szCs w:val="22"/>
          </w:rPr>
          <w:t>servicemail@csq.org.tw</w:t>
        </w:r>
      </w:hyperlink>
    </w:p>
    <w:p w14:paraId="73719628" w14:textId="199B55F0" w:rsidR="00F31E4D" w:rsidRPr="00F31E4D" w:rsidRDefault="00824EE2" w:rsidP="00973B75">
      <w:pPr>
        <w:pStyle w:val="ad"/>
        <w:spacing w:beforeLines="50" w:before="180" w:line="0" w:lineRule="atLeast"/>
        <w:ind w:left="0" w:firstLineChars="827" w:firstLine="1987"/>
        <w:rPr>
          <w:rFonts w:ascii="標楷體" w:hAnsi="標楷體"/>
          <w:b/>
          <w:sz w:val="36"/>
          <w:szCs w:val="36"/>
        </w:rPr>
      </w:pPr>
      <w:r w:rsidRPr="00473153">
        <w:rPr>
          <w:rFonts w:ascii="標楷體" w:hAnsi="標楷體"/>
          <w:b/>
          <w:bCs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5007D5" wp14:editId="0D2D60D1">
                <wp:simplePos x="0" y="0"/>
                <wp:positionH relativeFrom="page">
                  <wp:posOffset>723265</wp:posOffset>
                </wp:positionH>
                <wp:positionV relativeFrom="page">
                  <wp:posOffset>8039735</wp:posOffset>
                </wp:positionV>
                <wp:extent cx="1143000" cy="360045"/>
                <wp:effectExtent l="0" t="0" r="0" b="0"/>
                <wp:wrapNone/>
                <wp:docPr id="205365796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C98BC0" w14:textId="77777777" w:rsidR="00F31E4D" w:rsidRDefault="00F31E4D" w:rsidP="00F31E4D">
                            <w:pPr>
                              <w:pStyle w:val="aa"/>
                              <w:rPr>
                                <w:rFonts w:eastAsia="標楷體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  <w:color w:val="000000"/>
                              </w:rPr>
                              <w:t>講師簡介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007D5" id="Text Box 34" o:spid="_x0000_s1028" type="#_x0000_t202" style="position:absolute;left:0;text-align:left;margin-left:56.95pt;margin-top:633.05pt;width:90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DxHQIAADwEAAAOAAAAZHJzL2Uyb0RvYy54bWysU9uO0zAQfUfiHyy/06Tb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vF6VJR5xPFvdlOX1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" strokeweight="3pt">
                <v:stroke linestyle="thinThin"/>
                <v:textbox inset="0,0,0,0">
                  <w:txbxContent>
                    <w:p w14:paraId="39C98BC0" w14:textId="77777777" w:rsidR="00F31E4D" w:rsidRDefault="00F31E4D" w:rsidP="00F31E4D">
                      <w:pPr>
                        <w:pStyle w:val="aa"/>
                        <w:rPr>
                          <w:rFonts w:eastAsia="標楷體"/>
                          <w:bCs/>
                          <w:color w:val="000000"/>
                        </w:rPr>
                      </w:pPr>
                      <w:r>
                        <w:rPr>
                          <w:rFonts w:eastAsia="標楷體" w:hint="eastAsia"/>
                          <w:bCs/>
                          <w:color w:val="000000"/>
                        </w:rPr>
                        <w:t>講師簡介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1E4D" w:rsidRPr="00F31E4D">
        <w:rPr>
          <w:rFonts w:ascii="標楷體" w:hAnsi="標楷體" w:hint="eastAsia"/>
          <w:b/>
          <w:sz w:val="36"/>
          <w:szCs w:val="36"/>
        </w:rPr>
        <w:t>鍾岑玫</w:t>
      </w:r>
      <w:r w:rsidR="006B4516">
        <w:rPr>
          <w:rFonts w:ascii="標楷體" w:hAnsi="標楷體" w:hint="eastAsia"/>
          <w:b/>
          <w:sz w:val="36"/>
          <w:szCs w:val="36"/>
        </w:rPr>
        <w:t>：</w:t>
      </w:r>
    </w:p>
    <w:p w14:paraId="679A7670" w14:textId="77777777" w:rsidR="00F31E4D" w:rsidRPr="00397F49" w:rsidRDefault="00F31E4D" w:rsidP="00973B75">
      <w:pPr>
        <w:spacing w:line="0" w:lineRule="atLeast"/>
        <w:ind w:left="1985" w:hanging="2"/>
        <w:rPr>
          <w:rFonts w:ascii="標楷體" w:eastAsia="標楷體" w:hAnsi="標楷體" w:cs="Arial"/>
          <w:sz w:val="26"/>
          <w:szCs w:val="28"/>
        </w:rPr>
      </w:pPr>
      <w:r w:rsidRPr="00397F49">
        <w:rPr>
          <w:rFonts w:ascii="標楷體" w:eastAsia="標楷體" w:hAnsi="標楷體" w:hint="eastAsia"/>
          <w:bCs/>
          <w:sz w:val="26"/>
          <w:szCs w:val="28"/>
        </w:rPr>
        <w:t>國立交通大學工業工程與管理學碩士，現職為</w:t>
      </w:r>
      <w:r w:rsidR="006A5F15" w:rsidRPr="00397F49">
        <w:rPr>
          <w:rFonts w:ascii="標楷體" w:eastAsia="標楷體" w:hAnsi="標楷體" w:hint="eastAsia"/>
          <w:bCs/>
          <w:sz w:val="26"/>
          <w:szCs w:val="28"/>
        </w:rPr>
        <w:t>某</w:t>
      </w:r>
      <w:r w:rsidRPr="00397F49">
        <w:rPr>
          <w:rFonts w:ascii="標楷體" w:eastAsia="標楷體" w:hAnsi="標楷體"/>
          <w:bCs/>
          <w:sz w:val="26"/>
          <w:szCs w:val="28"/>
        </w:rPr>
        <w:t>光電</w:t>
      </w:r>
      <w:r w:rsidR="006A5F15" w:rsidRPr="00397F49">
        <w:rPr>
          <w:rFonts w:ascii="標楷體" w:eastAsia="標楷體" w:hAnsi="標楷體" w:hint="eastAsia"/>
          <w:bCs/>
          <w:sz w:val="26"/>
          <w:szCs w:val="28"/>
        </w:rPr>
        <w:t>廠</w:t>
      </w:r>
      <w:r w:rsidRPr="00397F49">
        <w:rPr>
          <w:rFonts w:ascii="標楷體" w:eastAsia="標楷體" w:hAnsi="標楷體"/>
          <w:bCs/>
          <w:sz w:val="26"/>
          <w:szCs w:val="28"/>
        </w:rPr>
        <w:t>品保經理</w:t>
      </w:r>
      <w:r w:rsidRPr="00397F49">
        <w:rPr>
          <w:rFonts w:ascii="標楷體" w:eastAsia="標楷體" w:hAnsi="標楷體" w:hint="eastAsia"/>
          <w:bCs/>
          <w:sz w:val="26"/>
          <w:szCs w:val="28"/>
        </w:rPr>
        <w:t>；曾經擔任</w:t>
      </w:r>
      <w:r w:rsidRPr="00397F49">
        <w:rPr>
          <w:rFonts w:ascii="標楷體" w:eastAsia="標楷體" w:hAnsi="標楷體"/>
          <w:bCs/>
          <w:sz w:val="26"/>
          <w:szCs w:val="28"/>
        </w:rPr>
        <w:t>晶圓代工</w:t>
      </w:r>
      <w:r w:rsidRPr="00397F49">
        <w:rPr>
          <w:rFonts w:ascii="標楷體" w:eastAsia="標楷體" w:hAnsi="標楷體" w:hint="eastAsia"/>
          <w:bCs/>
          <w:sz w:val="26"/>
          <w:szCs w:val="28"/>
        </w:rPr>
        <w:t>、封測廠、IC設計、面板廠與橡膠廠等公司之品保工程師與品保經理；1</w:t>
      </w:r>
      <w:r w:rsidRPr="00397F49">
        <w:rPr>
          <w:rFonts w:ascii="標楷體" w:eastAsia="標楷體" w:hAnsi="標楷體"/>
          <w:bCs/>
          <w:sz w:val="26"/>
          <w:szCs w:val="28"/>
        </w:rPr>
        <w:t>8年以上的業界實務</w:t>
      </w:r>
      <w:r w:rsidRPr="00397F49">
        <w:rPr>
          <w:rFonts w:ascii="標楷體" w:eastAsia="標楷體" w:hAnsi="標楷體" w:hint="eastAsia"/>
          <w:bCs/>
          <w:sz w:val="26"/>
          <w:szCs w:val="28"/>
        </w:rPr>
        <w:t>稽核</w:t>
      </w:r>
      <w:r w:rsidRPr="00397F49">
        <w:rPr>
          <w:rFonts w:ascii="標楷體" w:eastAsia="標楷體" w:hAnsi="標楷體"/>
          <w:bCs/>
          <w:sz w:val="26"/>
          <w:szCs w:val="28"/>
        </w:rPr>
        <w:t>經驗與</w:t>
      </w:r>
      <w:r w:rsidRPr="00397F49">
        <w:rPr>
          <w:rFonts w:ascii="標楷體" w:eastAsia="標楷體" w:hAnsi="標楷體" w:hint="eastAsia"/>
          <w:bCs/>
          <w:sz w:val="26"/>
          <w:szCs w:val="28"/>
        </w:rPr>
        <w:t>不同</w:t>
      </w:r>
      <w:r w:rsidRPr="00397F49">
        <w:rPr>
          <w:rFonts w:ascii="標楷體" w:eastAsia="標楷體" w:hAnsi="標楷體"/>
          <w:bCs/>
          <w:sz w:val="26"/>
          <w:szCs w:val="28"/>
        </w:rPr>
        <w:t>產業(光電/橡膠/車用電子/CNC/封測/磊晶/晶圓代工)</w:t>
      </w:r>
      <w:r w:rsidRPr="00397F49">
        <w:rPr>
          <w:rFonts w:ascii="標楷體" w:eastAsia="標楷體" w:hAnsi="標楷體" w:hint="eastAsia"/>
          <w:bCs/>
          <w:sz w:val="26"/>
          <w:szCs w:val="28"/>
        </w:rPr>
        <w:t>的客戶稽核應對實務經驗；</w:t>
      </w:r>
      <w:r w:rsidRPr="00397F49">
        <w:rPr>
          <w:rFonts w:ascii="標楷體" w:eastAsia="標楷體" w:hAnsi="標楷體"/>
          <w:bCs/>
          <w:sz w:val="26"/>
          <w:szCs w:val="28"/>
        </w:rPr>
        <w:t>主導推動任職公司之多項系統認證，包含</w:t>
      </w:r>
      <w:r w:rsidRPr="00397F49">
        <w:rPr>
          <w:rFonts w:ascii="標楷體" w:eastAsia="標楷體" w:hAnsi="標楷體" w:hint="eastAsia"/>
          <w:sz w:val="26"/>
          <w:szCs w:val="28"/>
        </w:rPr>
        <w:t>ISO</w:t>
      </w:r>
      <w:r w:rsidR="0072530B" w:rsidRPr="00397F49">
        <w:rPr>
          <w:rFonts w:ascii="標楷體" w:eastAsia="標楷體" w:hAnsi="標楷體"/>
          <w:sz w:val="26"/>
          <w:szCs w:val="28"/>
        </w:rPr>
        <w:t xml:space="preserve"> </w:t>
      </w:r>
      <w:r w:rsidRPr="00397F49">
        <w:rPr>
          <w:rFonts w:ascii="標楷體" w:eastAsia="標楷體" w:hAnsi="標楷體" w:hint="eastAsia"/>
          <w:sz w:val="26"/>
          <w:szCs w:val="28"/>
        </w:rPr>
        <w:t>9001</w:t>
      </w:r>
      <w:r w:rsidRPr="00397F49">
        <w:rPr>
          <w:rFonts w:ascii="標楷體" w:eastAsia="標楷體" w:hAnsi="標楷體"/>
          <w:sz w:val="26"/>
          <w:szCs w:val="28"/>
        </w:rPr>
        <w:t>/I</w:t>
      </w:r>
      <w:r w:rsidRPr="00397F49">
        <w:rPr>
          <w:rFonts w:ascii="標楷體" w:eastAsia="標楷體" w:hAnsi="標楷體" w:cs="Arial"/>
          <w:sz w:val="26"/>
          <w:szCs w:val="28"/>
        </w:rPr>
        <w:t>SO</w:t>
      </w:r>
      <w:r w:rsidR="0072530B" w:rsidRPr="00397F49">
        <w:rPr>
          <w:rFonts w:ascii="標楷體" w:eastAsia="標楷體" w:hAnsi="標楷體" w:cs="Arial"/>
          <w:sz w:val="26"/>
          <w:szCs w:val="28"/>
        </w:rPr>
        <w:t xml:space="preserve"> </w:t>
      </w:r>
      <w:r w:rsidRPr="00397F49">
        <w:rPr>
          <w:rFonts w:ascii="標楷體" w:eastAsia="標楷體" w:hAnsi="標楷體" w:cs="Arial"/>
          <w:sz w:val="26"/>
          <w:szCs w:val="28"/>
        </w:rPr>
        <w:t>14001/</w:t>
      </w:r>
      <w:r w:rsidRPr="00397F49">
        <w:rPr>
          <w:rFonts w:ascii="標楷體" w:eastAsia="標楷體" w:hAnsi="標楷體" w:cs="Arial" w:hint="eastAsia"/>
          <w:sz w:val="26"/>
          <w:szCs w:val="28"/>
        </w:rPr>
        <w:t>I</w:t>
      </w:r>
      <w:r w:rsidRPr="00397F49">
        <w:rPr>
          <w:rFonts w:ascii="標楷體" w:eastAsia="標楷體" w:hAnsi="標楷體" w:cs="Arial"/>
          <w:sz w:val="26"/>
          <w:szCs w:val="28"/>
        </w:rPr>
        <w:t>SO</w:t>
      </w:r>
      <w:r w:rsidR="0072530B" w:rsidRPr="00397F49">
        <w:rPr>
          <w:rFonts w:ascii="標楷體" w:eastAsia="標楷體" w:hAnsi="標楷體" w:cs="Arial"/>
          <w:sz w:val="26"/>
          <w:szCs w:val="28"/>
        </w:rPr>
        <w:t xml:space="preserve"> </w:t>
      </w:r>
      <w:r w:rsidRPr="00397F49">
        <w:rPr>
          <w:rFonts w:ascii="標楷體" w:eastAsia="標楷體" w:hAnsi="標楷體" w:cs="Arial"/>
          <w:sz w:val="26"/>
          <w:szCs w:val="28"/>
        </w:rPr>
        <w:t>13485/</w:t>
      </w:r>
      <w:r w:rsidRPr="00397F49">
        <w:rPr>
          <w:rFonts w:ascii="標楷體" w:eastAsia="標楷體" w:hAnsi="標楷體" w:cs="Arial" w:hint="eastAsia"/>
          <w:sz w:val="26"/>
          <w:szCs w:val="28"/>
        </w:rPr>
        <w:t>IECQ</w:t>
      </w:r>
      <w:r w:rsidRPr="00397F49">
        <w:rPr>
          <w:rFonts w:ascii="標楷體" w:eastAsia="標楷體" w:hAnsi="標楷體" w:cs="Arial"/>
          <w:sz w:val="26"/>
          <w:szCs w:val="28"/>
        </w:rPr>
        <w:t xml:space="preserve"> QC080000/</w:t>
      </w:r>
      <w:r w:rsidRPr="00397F49">
        <w:rPr>
          <w:rFonts w:ascii="標楷體" w:eastAsia="標楷體" w:hAnsi="標楷體" w:cs="Arial" w:hint="eastAsia"/>
          <w:sz w:val="26"/>
          <w:szCs w:val="28"/>
        </w:rPr>
        <w:t>I</w:t>
      </w:r>
      <w:r w:rsidRPr="00397F49">
        <w:rPr>
          <w:rFonts w:ascii="標楷體" w:eastAsia="標楷體" w:hAnsi="標楷體" w:cs="Arial"/>
          <w:sz w:val="26"/>
          <w:szCs w:val="28"/>
        </w:rPr>
        <w:t>ATF16949:2016等，</w:t>
      </w:r>
      <w:r w:rsidRPr="00397F49">
        <w:rPr>
          <w:rFonts w:ascii="標楷體" w:eastAsia="標楷體" w:hAnsi="標楷體" w:hint="eastAsia"/>
          <w:sz w:val="26"/>
          <w:szCs w:val="28"/>
        </w:rPr>
        <w:t>並順利取得證書</w:t>
      </w:r>
      <w:r w:rsidRPr="00397F49">
        <w:rPr>
          <w:rFonts w:ascii="標楷體" w:eastAsia="標楷體" w:hAnsi="標楷體" w:hint="eastAsia"/>
          <w:bCs/>
          <w:sz w:val="26"/>
          <w:szCs w:val="28"/>
        </w:rPr>
        <w:t>；擔任多家公司之</w:t>
      </w:r>
      <w:r w:rsidRPr="00397F49">
        <w:rPr>
          <w:rFonts w:ascii="標楷體" w:eastAsia="標楷體" w:hAnsi="標楷體" w:hint="eastAsia"/>
          <w:sz w:val="26"/>
          <w:szCs w:val="28"/>
        </w:rPr>
        <w:t>課程講師，課程包含</w:t>
      </w:r>
      <w:r w:rsidRPr="00397F49">
        <w:rPr>
          <w:rFonts w:ascii="新細明體" w:hAnsi="新細明體" w:hint="eastAsia"/>
          <w:sz w:val="26"/>
          <w:szCs w:val="28"/>
        </w:rPr>
        <w:t>：</w:t>
      </w:r>
      <w:r w:rsidRPr="00397F49">
        <w:rPr>
          <w:rFonts w:ascii="標楷體" w:eastAsia="標楷體" w:hAnsi="標楷體"/>
          <w:bCs/>
          <w:sz w:val="26"/>
          <w:szCs w:val="28"/>
        </w:rPr>
        <w:t>QC 7大手法/假設檢定/SPC/ANOVA/抽樣計畫/MSA/DOE/田口式品質工程</w:t>
      </w:r>
      <w:r w:rsidRPr="00397F49">
        <w:rPr>
          <w:rFonts w:ascii="標楷體" w:eastAsia="標楷體" w:hAnsi="標楷體" w:cs="Arial" w:hint="eastAsia"/>
          <w:sz w:val="26"/>
          <w:szCs w:val="28"/>
        </w:rPr>
        <w:t xml:space="preserve">。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378"/>
        <w:gridCol w:w="444"/>
        <w:gridCol w:w="427"/>
        <w:gridCol w:w="7432"/>
        <w:gridCol w:w="610"/>
      </w:tblGrid>
      <w:tr w:rsidR="0072530B" w:rsidRPr="00172E0F" w14:paraId="5A0A6F71" w14:textId="77777777" w:rsidTr="00397F49">
        <w:trPr>
          <w:cantSplit/>
          <w:trHeight w:val="540"/>
        </w:trPr>
        <w:tc>
          <w:tcPr>
            <w:tcW w:w="754" w:type="dxa"/>
            <w:gridSpan w:val="2"/>
            <w:tcBorders>
              <w:top w:val="single" w:sz="12" w:space="0" w:color="auto"/>
            </w:tcBorders>
            <w:vAlign w:val="center"/>
          </w:tcPr>
          <w:p w14:paraId="2BBE94E9" w14:textId="0559990D" w:rsidR="0072530B" w:rsidRPr="00172E0F" w:rsidRDefault="0072530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  <w:r w:rsidR="001E5B4F">
              <w:rPr>
                <w:rFonts w:ascii="標楷體" w:eastAsia="標楷體" w:hAnsi="標楷體" w:hint="eastAsia"/>
              </w:rPr>
              <w:t>5</w:t>
            </w:r>
            <w:r w:rsidRPr="00172E0F">
              <w:rPr>
                <w:rFonts w:ascii="標楷體" w:eastAsia="標楷體" w:hAnsi="標楷體" w:hint="eastAsia"/>
              </w:rPr>
              <w:t>年</w:t>
            </w:r>
          </w:p>
          <w:p w14:paraId="4963698A" w14:textId="77777777" w:rsidR="0072530B" w:rsidRPr="00172E0F" w:rsidRDefault="0072530B">
            <w:pPr>
              <w:pStyle w:val="ab"/>
              <w:spacing w:line="240" w:lineRule="auto"/>
              <w:ind w:left="0"/>
              <w:jc w:val="center"/>
              <w:rPr>
                <w:rFonts w:ascii="標楷體" w:eastAsia="標楷體" w:hAnsi="標楷體"/>
              </w:rPr>
            </w:pPr>
            <w:r w:rsidRPr="00172E0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72E0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14:paraId="05D4A422" w14:textId="77777777" w:rsidR="0072530B" w:rsidRPr="00172E0F" w:rsidRDefault="0072530B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 w:rsidRPr="00172E0F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427" w:type="dxa"/>
            <w:tcBorders>
              <w:top w:val="single" w:sz="12" w:space="0" w:color="auto"/>
              <w:bottom w:val="nil"/>
            </w:tcBorders>
            <w:vAlign w:val="center"/>
          </w:tcPr>
          <w:p w14:paraId="49A96D64" w14:textId="77777777" w:rsidR="0072530B" w:rsidRPr="00172E0F" w:rsidRDefault="0072530B">
            <w:pPr>
              <w:pStyle w:val="ab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 w:rsidRPr="00172E0F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7432" w:type="dxa"/>
            <w:tcBorders>
              <w:top w:val="single" w:sz="12" w:space="0" w:color="auto"/>
            </w:tcBorders>
            <w:vAlign w:val="center"/>
          </w:tcPr>
          <w:p w14:paraId="03D66249" w14:textId="77777777" w:rsidR="0072530B" w:rsidRPr="00AF694A" w:rsidRDefault="0072530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4A"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610" w:type="dxa"/>
            <w:tcBorders>
              <w:top w:val="single" w:sz="12" w:space="0" w:color="auto"/>
            </w:tcBorders>
            <w:vAlign w:val="center"/>
          </w:tcPr>
          <w:p w14:paraId="52852C89" w14:textId="77777777" w:rsidR="0072530B" w:rsidRPr="006007CD" w:rsidRDefault="0072530B">
            <w:pPr>
              <w:pStyle w:val="ac"/>
              <w:rPr>
                <w:rFonts w:ascii="標楷體" w:eastAsia="標楷體" w:hAnsi="標楷體"/>
                <w:sz w:val="22"/>
                <w:szCs w:val="22"/>
              </w:rPr>
            </w:pPr>
            <w:r w:rsidRPr="006007CD">
              <w:rPr>
                <w:rFonts w:ascii="標楷體" w:eastAsia="標楷體" w:hAnsi="標楷體" w:hint="eastAsia"/>
                <w:sz w:val="22"/>
                <w:szCs w:val="22"/>
              </w:rPr>
              <w:t>講</w:t>
            </w:r>
            <w:r w:rsidR="005313DE">
              <w:rPr>
                <w:rFonts w:ascii="標楷體" w:eastAsia="標楷體" w:hAnsi="標楷體" w:hint="eastAsia"/>
                <w:sz w:val="22"/>
                <w:szCs w:val="22"/>
              </w:rPr>
              <w:t>師</w:t>
            </w:r>
          </w:p>
        </w:tc>
      </w:tr>
      <w:tr w:rsidR="00F4226B" w:rsidRPr="00172E0F" w14:paraId="3CA352B3" w14:textId="77777777" w:rsidTr="00397F49">
        <w:trPr>
          <w:cantSplit/>
          <w:trHeight w:val="2482"/>
        </w:trPr>
        <w:tc>
          <w:tcPr>
            <w:tcW w:w="376" w:type="dxa"/>
            <w:vMerge w:val="restart"/>
            <w:vAlign w:val="center"/>
          </w:tcPr>
          <w:p w14:paraId="5D621C90" w14:textId="1A858D76" w:rsidR="00F4226B" w:rsidRPr="007F0512" w:rsidRDefault="001E5B4F">
            <w:pPr>
              <w:pStyle w:val="ab"/>
              <w:ind w:left="0" w:righ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78" w:type="dxa"/>
            <w:vAlign w:val="center"/>
          </w:tcPr>
          <w:p w14:paraId="17EEAA57" w14:textId="1A4D667C" w:rsidR="00F4226B" w:rsidRPr="00EC3BC5" w:rsidRDefault="001E5B4F">
            <w:pPr>
              <w:pStyle w:val="ab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</w:p>
        </w:tc>
        <w:tc>
          <w:tcPr>
            <w:tcW w:w="444" w:type="dxa"/>
            <w:vAlign w:val="center"/>
          </w:tcPr>
          <w:p w14:paraId="3A097FE8" w14:textId="26469BF6" w:rsidR="00F4226B" w:rsidRPr="00EC3BC5" w:rsidRDefault="001E5B4F">
            <w:pPr>
              <w:pStyle w:val="ab"/>
              <w:ind w:left="0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</w:tcBorders>
            <w:vAlign w:val="center"/>
          </w:tcPr>
          <w:p w14:paraId="197CB8E1" w14:textId="77777777" w:rsidR="00F4226B" w:rsidRPr="00973B75" w:rsidRDefault="00F4226B">
            <w:pPr>
              <w:pStyle w:val="ab"/>
              <w:spacing w:line="240" w:lineRule="exact"/>
              <w:ind w:left="0" w:righ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73B75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7432" w:type="dxa"/>
            <w:vMerge w:val="restart"/>
            <w:vAlign w:val="center"/>
          </w:tcPr>
          <w:p w14:paraId="60CD6228" w14:textId="77777777" w:rsidR="00F4226B" w:rsidRPr="003C60A6" w:rsidRDefault="00F4226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/>
              </w:rPr>
              <w:t>IATF 16949</w:t>
            </w:r>
            <w:r w:rsidRPr="003C60A6">
              <w:rPr>
                <w:rFonts w:ascii="標楷體" w:eastAsia="標楷體" w:hAnsi="標楷體" w:hint="eastAsia"/>
              </w:rPr>
              <w:t>：</w:t>
            </w:r>
            <w:r w:rsidRPr="003C60A6">
              <w:rPr>
                <w:rFonts w:ascii="標楷體" w:eastAsia="標楷體" w:hAnsi="標楷體"/>
              </w:rPr>
              <w:t xml:space="preserve">2016 </w:t>
            </w:r>
            <w:r w:rsidRPr="003C60A6">
              <w:rPr>
                <w:rFonts w:ascii="標楷體" w:eastAsia="標楷體" w:hAnsi="標楷體" w:hint="eastAsia"/>
              </w:rPr>
              <w:t>條文講解與修正條文說明</w:t>
            </w:r>
          </w:p>
          <w:p w14:paraId="423B913E" w14:textId="77777777" w:rsidR="00F4226B" w:rsidRPr="003C60A6" w:rsidRDefault="00F4226B" w:rsidP="00467728">
            <w:pPr>
              <w:numPr>
                <w:ilvl w:val="0"/>
                <w:numId w:val="8"/>
              </w:numPr>
              <w:spacing w:line="300" w:lineRule="exact"/>
              <w:ind w:left="502" w:hanging="2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標準概要與修正條文重點說明</w:t>
            </w:r>
          </w:p>
          <w:p w14:paraId="023FC2E8" w14:textId="77777777" w:rsidR="00F4226B" w:rsidRPr="003C60A6" w:rsidRDefault="00F4226B" w:rsidP="00467728">
            <w:pPr>
              <w:numPr>
                <w:ilvl w:val="0"/>
                <w:numId w:val="8"/>
              </w:numPr>
              <w:spacing w:line="300" w:lineRule="exact"/>
              <w:ind w:left="502" w:hanging="2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稽核有關條文</w:t>
            </w:r>
            <w:r>
              <w:rPr>
                <w:rFonts w:ascii="標楷體" w:eastAsia="標楷體" w:hAnsi="標楷體" w:hint="eastAsia"/>
              </w:rPr>
              <w:t>之</w:t>
            </w:r>
            <w:r w:rsidRPr="003C60A6">
              <w:rPr>
                <w:rFonts w:ascii="標楷體" w:eastAsia="標楷體" w:hAnsi="標楷體" w:hint="eastAsia"/>
              </w:rPr>
              <w:t>詳細解說</w:t>
            </w:r>
          </w:p>
          <w:p w14:paraId="6324E76A" w14:textId="77777777" w:rsidR="00F4226B" w:rsidRPr="003C60A6" w:rsidRDefault="00F4226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五大核心工具重點說明及運用技巧</w:t>
            </w:r>
          </w:p>
          <w:p w14:paraId="19CEC300" w14:textId="77777777" w:rsidR="00F4226B" w:rsidRPr="003C60A6" w:rsidRDefault="00F4226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基於流程的車用品質管理系統及其七大管理原則技巧講授</w:t>
            </w:r>
          </w:p>
          <w:p w14:paraId="2C1B9A4A" w14:textId="77777777" w:rsidR="00F4226B" w:rsidRPr="003C60A6" w:rsidRDefault="00F4226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以ISO1</w:t>
            </w:r>
            <w:r w:rsidRPr="003C60A6">
              <w:rPr>
                <w:rFonts w:ascii="標楷體" w:eastAsia="標楷體" w:hAnsi="標楷體"/>
              </w:rPr>
              <w:t>9011</w:t>
            </w:r>
            <w:r w:rsidRPr="003C60A6">
              <w:rPr>
                <w:rFonts w:ascii="標楷體" w:eastAsia="標楷體" w:hAnsi="標楷體" w:hint="eastAsia"/>
              </w:rPr>
              <w:t>為基礎闡述稽核員需具備</w:t>
            </w:r>
            <w:r>
              <w:rPr>
                <w:rFonts w:ascii="標楷體" w:eastAsia="標楷體" w:hAnsi="標楷體" w:hint="eastAsia"/>
              </w:rPr>
              <w:t>之</w:t>
            </w:r>
            <w:r w:rsidRPr="003C60A6">
              <w:rPr>
                <w:rFonts w:ascii="標楷體" w:eastAsia="標楷體" w:hAnsi="標楷體" w:hint="eastAsia"/>
              </w:rPr>
              <w:t>能力</w:t>
            </w:r>
          </w:p>
          <w:p w14:paraId="39FAC0B5" w14:textId="77777777" w:rsidR="00F4226B" w:rsidRPr="003C60A6" w:rsidRDefault="00F4226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稽核的定義</w:t>
            </w:r>
            <w:r w:rsidRPr="003C60A6">
              <w:rPr>
                <w:rFonts w:ascii="新細明體" w:hAnsi="新細明體" w:hint="eastAsia"/>
              </w:rPr>
              <w:t>、</w:t>
            </w:r>
            <w:r w:rsidRPr="003C60A6">
              <w:rPr>
                <w:rFonts w:ascii="標楷體" w:eastAsia="標楷體" w:hAnsi="標楷體" w:hint="eastAsia"/>
              </w:rPr>
              <w:t>原則與類型</w:t>
            </w:r>
          </w:p>
          <w:p w14:paraId="63BF9F97" w14:textId="77777777" w:rsidR="00F4226B" w:rsidRPr="003C60A6" w:rsidRDefault="00F4226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稽核流程:過程導向稽核法(CAPD)</w:t>
            </w:r>
          </w:p>
          <w:p w14:paraId="495A5AC4" w14:textId="77777777" w:rsidR="00F4226B" w:rsidRPr="003C60A6" w:rsidRDefault="00F4226B" w:rsidP="00467728">
            <w:pPr>
              <w:numPr>
                <w:ilvl w:val="0"/>
                <w:numId w:val="10"/>
              </w:numPr>
              <w:spacing w:line="300" w:lineRule="exact"/>
              <w:ind w:hanging="340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輸入(稽核準則與相關要求)</w:t>
            </w:r>
          </w:p>
          <w:p w14:paraId="2A58F529" w14:textId="77777777" w:rsidR="00F4226B" w:rsidRPr="003C60A6" w:rsidRDefault="00F4226B" w:rsidP="00467728">
            <w:pPr>
              <w:numPr>
                <w:ilvl w:val="0"/>
                <w:numId w:val="10"/>
              </w:numPr>
              <w:spacing w:line="300" w:lineRule="exact"/>
              <w:ind w:hanging="340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稽核活動(評估方式)</w:t>
            </w:r>
          </w:p>
          <w:p w14:paraId="31C1E536" w14:textId="77777777" w:rsidR="00F4226B" w:rsidRPr="003C60A6" w:rsidRDefault="00F4226B" w:rsidP="00467728">
            <w:pPr>
              <w:numPr>
                <w:ilvl w:val="0"/>
                <w:numId w:val="10"/>
              </w:numPr>
              <w:spacing w:line="300" w:lineRule="exact"/>
              <w:ind w:hanging="340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輸出(稽核發現與稽核報告)</w:t>
            </w:r>
          </w:p>
          <w:p w14:paraId="76830EBF" w14:textId="77777777" w:rsidR="00973B75" w:rsidRDefault="00F4226B">
            <w:pPr>
              <w:spacing w:line="300" w:lineRule="exact"/>
              <w:ind w:leftChars="150" w:left="360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包含基於風險的思維PDCA循環過程方法</w:t>
            </w:r>
            <w:r>
              <w:rPr>
                <w:rFonts w:ascii="標楷體" w:eastAsia="標楷體" w:hAnsi="標楷體" w:hint="eastAsia"/>
              </w:rPr>
              <w:t>，</w:t>
            </w:r>
          </w:p>
          <w:p w14:paraId="1CD9B631" w14:textId="77777777" w:rsidR="00F4226B" w:rsidRPr="003C60A6" w:rsidRDefault="00F4226B" w:rsidP="00973B75">
            <w:pPr>
              <w:spacing w:line="300" w:lineRule="exact"/>
              <w:ind w:leftChars="150" w:left="360" w:firstLineChars="550" w:firstLine="1320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烏龜圖製作稽核查檢表與抽樣計畫</w:t>
            </w:r>
          </w:p>
          <w:p w14:paraId="672F3291" w14:textId="77777777" w:rsidR="00F4226B" w:rsidRPr="003C60A6" w:rsidRDefault="00F4226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</w:rPr>
            </w:pPr>
            <w:r w:rsidRPr="003C60A6">
              <w:rPr>
                <w:rFonts w:ascii="標楷體" w:eastAsia="標楷體" w:hAnsi="標楷體" w:hint="eastAsia"/>
              </w:rPr>
              <w:t>IATF 16949內部(第一者)稽核技巧</w:t>
            </w:r>
          </w:p>
          <w:p w14:paraId="18B3CA6E" w14:textId="77777777" w:rsidR="00F4226B" w:rsidRDefault="00F4226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</w:rPr>
            </w:pPr>
            <w:r w:rsidRPr="003B4D03">
              <w:rPr>
                <w:rFonts w:ascii="標楷體" w:eastAsia="標楷體" w:hAnsi="標楷體" w:hint="eastAsia"/>
              </w:rPr>
              <w:t>IATF 16949</w:t>
            </w:r>
            <w:r>
              <w:rPr>
                <w:rFonts w:ascii="標楷體" w:eastAsia="標楷體" w:hAnsi="標楷體" w:hint="eastAsia"/>
              </w:rPr>
              <w:t>供應者與外包商(第二者)</w:t>
            </w:r>
            <w:r w:rsidRPr="003B4D03">
              <w:rPr>
                <w:rFonts w:ascii="標楷體" w:eastAsia="標楷體" w:hAnsi="標楷體" w:hint="eastAsia"/>
              </w:rPr>
              <w:t>稽核技巧</w:t>
            </w:r>
          </w:p>
          <w:p w14:paraId="4469AB10" w14:textId="77777777" w:rsidR="00F4226B" w:rsidRPr="00DD4A81" w:rsidRDefault="00F4226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</w:rPr>
            </w:pPr>
            <w:r w:rsidRPr="00EE6251">
              <w:rPr>
                <w:rFonts w:ascii="標楷體" w:eastAsia="標楷體" w:hAnsi="標楷體" w:hint="eastAsia"/>
                <w:szCs w:val="24"/>
              </w:rPr>
              <w:t>IATF 16949第三者稽核缺失討論與對策</w:t>
            </w:r>
          </w:p>
          <w:p w14:paraId="24D45B22" w14:textId="77777777" w:rsidR="00F4226B" w:rsidRPr="003C60A6" w:rsidRDefault="00F4226B" w:rsidP="00467728">
            <w:pPr>
              <w:spacing w:line="300" w:lineRule="exact"/>
              <w:ind w:firstLineChars="30" w:firstLine="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10.實例演練</w:t>
            </w:r>
          </w:p>
        </w:tc>
        <w:tc>
          <w:tcPr>
            <w:tcW w:w="610" w:type="dxa"/>
            <w:vMerge w:val="restart"/>
            <w:vAlign w:val="center"/>
          </w:tcPr>
          <w:p w14:paraId="01B8E46C" w14:textId="77777777" w:rsidR="00F4226B" w:rsidRDefault="00F4226B">
            <w:pPr>
              <w:pStyle w:val="ac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鍾</w:t>
            </w:r>
          </w:p>
          <w:p w14:paraId="2D1FB823" w14:textId="77777777" w:rsidR="00F4226B" w:rsidRDefault="00F4226B">
            <w:pPr>
              <w:pStyle w:val="ac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岑</w:t>
            </w:r>
          </w:p>
          <w:p w14:paraId="34E7D356" w14:textId="77777777" w:rsidR="00F4226B" w:rsidRPr="00172E0F" w:rsidRDefault="00F4226B">
            <w:pPr>
              <w:pStyle w:val="ac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玫</w:t>
            </w:r>
          </w:p>
        </w:tc>
      </w:tr>
      <w:tr w:rsidR="00F4226B" w:rsidRPr="00172E0F" w14:paraId="208527F9" w14:textId="77777777" w:rsidTr="00397F49">
        <w:trPr>
          <w:cantSplit/>
          <w:trHeight w:val="2673"/>
        </w:trPr>
        <w:tc>
          <w:tcPr>
            <w:tcW w:w="376" w:type="dxa"/>
            <w:vMerge/>
            <w:vAlign w:val="center"/>
          </w:tcPr>
          <w:p w14:paraId="60A8694D" w14:textId="77777777" w:rsidR="00F4226B" w:rsidRPr="00EC3BC5" w:rsidRDefault="00F4226B">
            <w:pPr>
              <w:pStyle w:val="ab"/>
              <w:ind w:left="0" w:righ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14:paraId="37DCABBB" w14:textId="7F13266B" w:rsidR="00F4226B" w:rsidRPr="00EC3BC5" w:rsidRDefault="001E5B4F">
            <w:pPr>
              <w:pStyle w:val="ab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</w:p>
        </w:tc>
        <w:tc>
          <w:tcPr>
            <w:tcW w:w="444" w:type="dxa"/>
            <w:vAlign w:val="center"/>
          </w:tcPr>
          <w:p w14:paraId="27B4E8F8" w14:textId="79A38E52" w:rsidR="00F4226B" w:rsidRPr="00EC3BC5" w:rsidRDefault="001E5B4F">
            <w:pPr>
              <w:pStyle w:val="ab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427" w:type="dxa"/>
            <w:vMerge/>
            <w:vAlign w:val="center"/>
          </w:tcPr>
          <w:p w14:paraId="625A493C" w14:textId="77777777" w:rsidR="00F4226B" w:rsidRPr="00DE79FD" w:rsidRDefault="00F4226B">
            <w:pPr>
              <w:pStyle w:val="ab"/>
              <w:spacing w:line="240" w:lineRule="exact"/>
              <w:ind w:left="0" w:right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32" w:type="dxa"/>
            <w:vMerge/>
            <w:vAlign w:val="center"/>
          </w:tcPr>
          <w:p w14:paraId="3CB86627" w14:textId="77777777" w:rsidR="00F4226B" w:rsidRPr="003C60A6" w:rsidRDefault="00F4226B">
            <w:pPr>
              <w:numPr>
                <w:ilvl w:val="0"/>
                <w:numId w:val="5"/>
              </w:num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10" w:type="dxa"/>
            <w:vMerge/>
            <w:vAlign w:val="center"/>
          </w:tcPr>
          <w:p w14:paraId="0933BA77" w14:textId="77777777" w:rsidR="00F4226B" w:rsidRDefault="00F4226B">
            <w:pPr>
              <w:pStyle w:val="ac"/>
              <w:rPr>
                <w:rFonts w:ascii="標楷體" w:eastAsia="標楷體" w:hAnsi="標楷體"/>
                <w:sz w:val="32"/>
              </w:rPr>
            </w:pPr>
          </w:p>
        </w:tc>
      </w:tr>
    </w:tbl>
    <w:p w14:paraId="2F5B2C89" w14:textId="54536CB6" w:rsidR="00942B5A" w:rsidRPr="00467728" w:rsidRDefault="00824EE2" w:rsidP="00467728">
      <w:pPr>
        <w:pStyle w:val="ad"/>
        <w:spacing w:beforeLines="50" w:before="180" w:line="260" w:lineRule="exact"/>
        <w:ind w:leftChars="825" w:left="1980" w:firstLineChars="52" w:firstLine="146"/>
        <w:rPr>
          <w:rFonts w:ascii="標楷體" w:hAnsi="標楷體"/>
          <w:sz w:val="28"/>
          <w:szCs w:val="28"/>
        </w:rPr>
      </w:pPr>
      <w:r w:rsidRPr="00467728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49638D" wp14:editId="62683F5B">
                <wp:simplePos x="0" y="0"/>
                <wp:positionH relativeFrom="page">
                  <wp:posOffset>725170</wp:posOffset>
                </wp:positionH>
                <wp:positionV relativeFrom="page">
                  <wp:posOffset>4282440</wp:posOffset>
                </wp:positionV>
                <wp:extent cx="1143000" cy="360045"/>
                <wp:effectExtent l="19050" t="19050" r="0" b="1905"/>
                <wp:wrapNone/>
                <wp:docPr id="74066038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E196B8" w14:textId="77777777" w:rsidR="00467728" w:rsidRDefault="00467728" w:rsidP="00467728">
                            <w:pPr>
                              <w:pStyle w:val="aa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638D" id="文字方塊 1" o:spid="_x0000_s1029" type="#_x0000_t202" style="position:absolute;left:0;text-align:left;margin-left:57.1pt;margin-top:337.2pt;width:90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" strokeweight="3pt">
                <v:stroke linestyle="thinThin"/>
                <v:textbox inset="0,0,0,0">
                  <w:txbxContent>
                    <w:p w14:paraId="06E196B8" w14:textId="77777777" w:rsidR="00467728" w:rsidRDefault="00467728" w:rsidP="00467728">
                      <w:pPr>
                        <w:pStyle w:val="aa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25D8" w:rsidRPr="00467728">
        <w:rPr>
          <w:rFonts w:ascii="標楷體" w:hAnsi="標楷體" w:hint="eastAsia"/>
          <w:sz w:val="28"/>
          <w:szCs w:val="28"/>
        </w:rPr>
        <w:t>會員</w:t>
      </w:r>
      <w:r w:rsidR="00942B5A" w:rsidRPr="00467728">
        <w:rPr>
          <w:rFonts w:ascii="標楷體" w:hAnsi="標楷體" w:hint="eastAsia"/>
          <w:sz w:val="28"/>
          <w:szCs w:val="28"/>
        </w:rPr>
        <w:t>每人新台幣5,</w:t>
      </w:r>
      <w:r w:rsidR="00973B75">
        <w:rPr>
          <w:rFonts w:ascii="標楷體" w:hAnsi="標楷體"/>
          <w:sz w:val="28"/>
          <w:szCs w:val="28"/>
        </w:rPr>
        <w:t>5</w:t>
      </w:r>
      <w:r w:rsidR="00942B5A" w:rsidRPr="00467728">
        <w:rPr>
          <w:rFonts w:ascii="標楷體" w:hAnsi="標楷體" w:hint="eastAsia"/>
          <w:sz w:val="28"/>
          <w:szCs w:val="28"/>
        </w:rPr>
        <w:t xml:space="preserve">00元    </w:t>
      </w:r>
      <w:r w:rsidR="00E025D8" w:rsidRPr="00467728">
        <w:rPr>
          <w:rFonts w:ascii="標楷體" w:hAnsi="標楷體" w:hint="eastAsia"/>
          <w:sz w:val="28"/>
          <w:szCs w:val="28"/>
        </w:rPr>
        <w:t>非會員</w:t>
      </w:r>
      <w:r w:rsidR="006A0103" w:rsidRPr="00467728">
        <w:rPr>
          <w:rFonts w:ascii="標楷體" w:hAnsi="標楷體" w:hint="eastAsia"/>
          <w:sz w:val="28"/>
          <w:szCs w:val="28"/>
        </w:rPr>
        <w:t>每人新台幣</w:t>
      </w:r>
      <w:r w:rsidR="00BD500C">
        <w:rPr>
          <w:rFonts w:ascii="標楷體" w:hAnsi="標楷體" w:hint="eastAsia"/>
          <w:sz w:val="28"/>
          <w:szCs w:val="28"/>
        </w:rPr>
        <w:t>6</w:t>
      </w:r>
      <w:r w:rsidR="00942B5A" w:rsidRPr="00467728">
        <w:rPr>
          <w:rFonts w:ascii="標楷體" w:hAnsi="標楷體" w:hint="eastAsia"/>
          <w:sz w:val="28"/>
          <w:szCs w:val="28"/>
        </w:rPr>
        <w:t>,</w:t>
      </w:r>
      <w:r w:rsidR="00BD500C">
        <w:rPr>
          <w:rFonts w:ascii="標楷體" w:hAnsi="標楷體" w:hint="eastAsia"/>
          <w:sz w:val="28"/>
          <w:szCs w:val="28"/>
        </w:rPr>
        <w:t>0</w:t>
      </w:r>
      <w:r w:rsidR="00942B5A" w:rsidRPr="00467728">
        <w:rPr>
          <w:rFonts w:ascii="標楷體" w:hAnsi="標楷體" w:hint="eastAsia"/>
          <w:sz w:val="28"/>
          <w:szCs w:val="28"/>
        </w:rPr>
        <w:t>00元</w:t>
      </w:r>
    </w:p>
    <w:p w14:paraId="57C85CA2" w14:textId="77777777" w:rsidR="006007CD" w:rsidRPr="00467728" w:rsidRDefault="007501D9" w:rsidP="00467728">
      <w:pPr>
        <w:adjustRightInd w:val="0"/>
        <w:spacing w:line="0" w:lineRule="atLeast"/>
        <w:ind w:firstLineChars="759" w:firstLine="2125"/>
        <w:jc w:val="both"/>
        <w:textAlignment w:val="baseline"/>
        <w:rPr>
          <w:rFonts w:ascii="標楷體" w:eastAsia="標楷體" w:hAnsi="標楷體"/>
          <w:b/>
          <w:kern w:val="0"/>
          <w:sz w:val="28"/>
          <w:szCs w:val="28"/>
        </w:rPr>
      </w:pPr>
      <w:r w:rsidRPr="00467728">
        <w:rPr>
          <w:rFonts w:ascii="標楷體" w:eastAsia="標楷體" w:hAnsi="標楷體" w:hint="eastAsia"/>
          <w:sz w:val="28"/>
          <w:szCs w:val="28"/>
        </w:rPr>
        <w:t>(包括學、雜費、資料袋、講義資料、午餐等費用)</w:t>
      </w:r>
    </w:p>
    <w:p w14:paraId="3C969D07" w14:textId="51A2869C" w:rsidR="007D0B88" w:rsidRDefault="00824EE2" w:rsidP="00467728">
      <w:pPr>
        <w:spacing w:beforeLines="50" w:before="180" w:line="380" w:lineRule="exact"/>
        <w:ind w:leftChars="885" w:left="2126" w:hangingChars="1" w:hanging="2"/>
        <w:rPr>
          <w:rFonts w:ascii="標楷體" w:hAnsi="標楷體"/>
          <w:sz w:val="20"/>
        </w:rPr>
      </w:pPr>
      <w:r w:rsidRPr="00A2301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CE4A7" wp14:editId="1D6F4B25">
                <wp:simplePos x="0" y="0"/>
                <wp:positionH relativeFrom="page">
                  <wp:posOffset>725170</wp:posOffset>
                </wp:positionH>
                <wp:positionV relativeFrom="page">
                  <wp:posOffset>4943475</wp:posOffset>
                </wp:positionV>
                <wp:extent cx="1143000" cy="360045"/>
                <wp:effectExtent l="0" t="0" r="0" b="0"/>
                <wp:wrapNone/>
                <wp:docPr id="26847668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C42F63" w14:textId="77777777" w:rsidR="00942B5A" w:rsidRPr="006007CD" w:rsidRDefault="00942B5A" w:rsidP="00942B5A">
                            <w:pPr>
                              <w:pStyle w:val="aa"/>
                              <w:rPr>
                                <w:rFonts w:ascii="標楷體" w:eastAsia="標楷體" w:hAnsi="標楷體"/>
                              </w:rPr>
                            </w:pPr>
                            <w:r w:rsidRPr="006007CD">
                              <w:rPr>
                                <w:rFonts w:ascii="標楷體" w:eastAsia="標楷體" w:hAnsi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CE4A7" id="Text Box 30" o:spid="_x0000_s1030" type="#_x0000_t202" style="position:absolute;left:0;text-align:left;margin-left:57.1pt;margin-top:389.25pt;width:90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" strokeweight="3pt">
                <v:stroke linestyle="thinThin"/>
                <v:textbox inset="0,0,0,0">
                  <w:txbxContent>
                    <w:p w14:paraId="52C42F63" w14:textId="77777777" w:rsidR="00942B5A" w:rsidRPr="006007CD" w:rsidRDefault="00942B5A" w:rsidP="00942B5A">
                      <w:pPr>
                        <w:pStyle w:val="aa"/>
                        <w:rPr>
                          <w:rFonts w:ascii="標楷體" w:eastAsia="標楷體" w:hAnsi="標楷體"/>
                        </w:rPr>
                      </w:pPr>
                      <w:r w:rsidRPr="006007CD">
                        <w:rPr>
                          <w:rFonts w:ascii="標楷體" w:eastAsia="標楷體" w:hAnsi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07CD" w:rsidRPr="00467728">
        <w:rPr>
          <w:rFonts w:ascii="標楷體" w:eastAsia="標楷體" w:hAnsi="標楷體" w:hint="eastAsia"/>
          <w:sz w:val="28"/>
          <w:szCs w:val="28"/>
        </w:rPr>
        <w:t>研習期滿，由本學會發給證書</w:t>
      </w:r>
      <w:r w:rsidR="00942B5A" w:rsidRPr="00467728">
        <w:rPr>
          <w:rFonts w:ascii="標楷體" w:eastAsia="標楷體" w:hAnsi="標楷體" w:hint="eastAsia"/>
          <w:sz w:val="28"/>
          <w:szCs w:val="28"/>
        </w:rPr>
        <w:t>，有助廠商於商於其內部運用，稽核人員能適時提出有關資格認定有效證明。</w:t>
      </w:r>
      <w:r w:rsidR="006007CD" w:rsidRPr="00467728">
        <w:rPr>
          <w:rFonts w:ascii="標楷體" w:eastAsia="標楷體" w:hAnsi="標楷體" w:hint="eastAsia"/>
          <w:color w:val="000000"/>
          <w:sz w:val="28"/>
          <w:szCs w:val="28"/>
        </w:rPr>
        <w:t>（專業持證者，持續教育課程CEU 1.8 Unit）</w:t>
      </w:r>
    </w:p>
    <w:p w14:paraId="7912D7C7" w14:textId="77777777" w:rsidR="002C1B2C" w:rsidRPr="00172E0F" w:rsidRDefault="002C1B2C">
      <w:pPr>
        <w:rPr>
          <w:rFonts w:ascii="標楷體" w:eastAsia="標楷體" w:hAnsi="標楷體"/>
        </w:rPr>
      </w:pPr>
      <w:r w:rsidRPr="00172E0F">
        <w:rPr>
          <w:rFonts w:ascii="標楷體" w:eastAsia="標楷體" w:hAnsi="標楷體" w:hint="eastAsia"/>
          <w:sz w:val="16"/>
        </w:rPr>
        <w:t>………………………沿………………………此………………………線………………………撕………………………下…………………………</w:t>
      </w:r>
    </w:p>
    <w:p w14:paraId="62ECDD02" w14:textId="28218E76" w:rsidR="00DD4A81" w:rsidRPr="00397F49" w:rsidRDefault="003C60A6" w:rsidP="00DD4A81">
      <w:pPr>
        <w:spacing w:line="0" w:lineRule="atLeast"/>
        <w:jc w:val="center"/>
        <w:rPr>
          <w:sz w:val="28"/>
          <w:szCs w:val="28"/>
        </w:rPr>
      </w:pPr>
      <w:r w:rsidRPr="00397F49">
        <w:rPr>
          <w:rFonts w:ascii="標楷體" w:eastAsia="標楷體" w:hAnsi="標楷體" w:hint="eastAsia"/>
          <w:sz w:val="28"/>
          <w:szCs w:val="28"/>
        </w:rPr>
        <w:t>IATF 16949：2016</w:t>
      </w:r>
      <w:r w:rsidR="001346A4" w:rsidRPr="00397F49">
        <w:rPr>
          <w:rFonts w:ascii="標楷體" w:eastAsia="標楷體" w:hAnsi="標楷體" w:hint="eastAsia"/>
          <w:sz w:val="28"/>
          <w:szCs w:val="28"/>
        </w:rPr>
        <w:t>品質系統</w:t>
      </w:r>
      <w:r w:rsidRPr="00397F49">
        <w:rPr>
          <w:rFonts w:ascii="標楷體" w:eastAsia="標楷體" w:hAnsi="標楷體" w:hint="eastAsia"/>
          <w:sz w:val="28"/>
          <w:szCs w:val="28"/>
        </w:rPr>
        <w:t>及第一</w:t>
      </w:r>
      <w:r w:rsidRPr="00397F49">
        <w:rPr>
          <w:rFonts w:ascii="新細明體" w:hAnsi="新細明體" w:hint="eastAsia"/>
          <w:sz w:val="28"/>
          <w:szCs w:val="28"/>
        </w:rPr>
        <w:t>、</w:t>
      </w:r>
      <w:r w:rsidRPr="00397F49">
        <w:rPr>
          <w:rFonts w:ascii="標楷體" w:eastAsia="標楷體" w:hAnsi="標楷體" w:hint="eastAsia"/>
          <w:sz w:val="28"/>
          <w:szCs w:val="28"/>
        </w:rPr>
        <w:t>二者稽核員整合訓練</w:t>
      </w:r>
    </w:p>
    <w:p w14:paraId="33E78F56" w14:textId="77777777" w:rsidR="000B3FCE" w:rsidRPr="00397F49" w:rsidRDefault="00022347" w:rsidP="002B0E81">
      <w:pPr>
        <w:pStyle w:val="af0"/>
        <w:spacing w:before="0" w:after="0" w:line="0" w:lineRule="atLeast"/>
        <w:rPr>
          <w:rFonts w:ascii="標楷體" w:eastAsia="標楷體" w:hAnsi="標楷體"/>
          <w:color w:val="FF0000"/>
          <w:sz w:val="28"/>
          <w:szCs w:val="28"/>
        </w:rPr>
      </w:pPr>
      <w:r w:rsidRPr="00397F49">
        <w:rPr>
          <w:rFonts w:ascii="標楷體" w:eastAsia="標楷體" w:hAnsi="標楷體" w:hint="eastAsia"/>
          <w:sz w:val="28"/>
          <w:szCs w:val="28"/>
        </w:rPr>
        <w:t>參加登記單（請多利用學會網站</w:t>
      </w:r>
      <w:r w:rsidR="007941D8" w:rsidRPr="00397F4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97F49">
        <w:rPr>
          <w:rFonts w:ascii="標楷體" w:eastAsia="標楷體" w:hAnsi="標楷體" w:hint="eastAsia"/>
          <w:sz w:val="28"/>
          <w:szCs w:val="28"/>
        </w:rPr>
        <w:t>線上報名系統</w:t>
      </w:r>
      <w:r w:rsidR="007941D8" w:rsidRPr="00397F4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97F49">
        <w:rPr>
          <w:rFonts w:ascii="標楷體" w:eastAsia="標楷體" w:hAnsi="標楷體" w:hint="eastAsia"/>
          <w:sz w:val="28"/>
          <w:szCs w:val="28"/>
        </w:rPr>
        <w:t>報名）</w:t>
      </w:r>
      <w:r w:rsidR="00F4226B" w:rsidRPr="00397F49">
        <w:rPr>
          <w:rFonts w:ascii="標楷體" w:eastAsia="標楷體" w:hAnsi="標楷體" w:hint="eastAsia"/>
          <w:sz w:val="28"/>
          <w:szCs w:val="28"/>
        </w:rPr>
        <w:t>(台北班)</w:t>
      </w:r>
    </w:p>
    <w:p w14:paraId="5572A883" w14:textId="1017C7F2" w:rsidR="002C1B2C" w:rsidRPr="003B4D76" w:rsidRDefault="00B357EF">
      <w:pPr>
        <w:tabs>
          <w:tab w:val="right" w:pos="9600"/>
        </w:tabs>
        <w:rPr>
          <w:rFonts w:ascii="標楷體" w:eastAsia="標楷體" w:hAnsi="標楷體"/>
          <w:color w:val="000000"/>
        </w:rPr>
      </w:pPr>
      <w:r w:rsidRPr="003B4D76">
        <w:rPr>
          <w:rFonts w:ascii="標楷體" w:eastAsia="標楷體" w:hAnsi="標楷體" w:hint="eastAsia"/>
          <w:color w:val="000000"/>
          <w:szCs w:val="24"/>
        </w:rPr>
        <w:t>民國</w:t>
      </w:r>
      <w:r w:rsidR="00D6256A" w:rsidRPr="003B4D76">
        <w:rPr>
          <w:rFonts w:ascii="標楷體" w:eastAsia="標楷體" w:hAnsi="標楷體" w:hint="eastAsia"/>
          <w:color w:val="000000"/>
          <w:szCs w:val="24"/>
        </w:rPr>
        <w:t>1</w:t>
      </w:r>
      <w:r w:rsidR="002A5702">
        <w:rPr>
          <w:rFonts w:ascii="標楷體" w:eastAsia="標楷體" w:hAnsi="標楷體" w:hint="eastAsia"/>
          <w:color w:val="000000"/>
          <w:szCs w:val="24"/>
        </w:rPr>
        <w:t>1</w:t>
      </w:r>
      <w:r w:rsidR="001E5B4F">
        <w:rPr>
          <w:rFonts w:ascii="標楷體" w:eastAsia="標楷體" w:hAnsi="標楷體" w:hint="eastAsia"/>
          <w:color w:val="000000"/>
          <w:szCs w:val="24"/>
        </w:rPr>
        <w:t>5</w:t>
      </w:r>
      <w:r w:rsidRPr="003B4D76">
        <w:rPr>
          <w:rFonts w:ascii="標楷體" w:eastAsia="標楷體" w:hAnsi="標楷體" w:hint="eastAsia"/>
          <w:color w:val="000000"/>
          <w:szCs w:val="24"/>
        </w:rPr>
        <w:t>年</w:t>
      </w:r>
      <w:r w:rsidR="001E5B4F">
        <w:rPr>
          <w:rFonts w:ascii="標楷體" w:eastAsia="標楷體" w:hAnsi="標楷體" w:hint="eastAsia"/>
          <w:color w:val="000000"/>
          <w:szCs w:val="24"/>
        </w:rPr>
        <w:t>4</w:t>
      </w:r>
      <w:r w:rsidRPr="003B4D76">
        <w:rPr>
          <w:rFonts w:ascii="標楷體" w:eastAsia="標楷體" w:hAnsi="標楷體" w:hint="eastAsia"/>
          <w:color w:val="000000"/>
          <w:szCs w:val="24"/>
        </w:rPr>
        <w:t>月</w:t>
      </w:r>
      <w:r w:rsidR="001E5B4F">
        <w:rPr>
          <w:rFonts w:ascii="標楷體" w:eastAsia="標楷體" w:hAnsi="標楷體" w:hint="eastAsia"/>
          <w:color w:val="000000"/>
          <w:szCs w:val="24"/>
        </w:rPr>
        <w:t>11</w:t>
      </w:r>
      <w:r w:rsidR="00F4226B">
        <w:rPr>
          <w:rFonts w:ascii="標楷體" w:eastAsia="標楷體" w:hAnsi="標楷體" w:hint="eastAsia"/>
          <w:color w:val="000000"/>
          <w:szCs w:val="24"/>
        </w:rPr>
        <w:t>、</w:t>
      </w:r>
      <w:r w:rsidR="001E5B4F">
        <w:rPr>
          <w:rFonts w:ascii="標楷體" w:eastAsia="標楷體" w:hAnsi="標楷體" w:hint="eastAsia"/>
          <w:color w:val="000000"/>
          <w:szCs w:val="24"/>
        </w:rPr>
        <w:t>12</w:t>
      </w:r>
      <w:r w:rsidRPr="003B4D76">
        <w:rPr>
          <w:rFonts w:ascii="標楷體" w:eastAsia="標楷體" w:hAnsi="標楷體" w:hint="eastAsia"/>
          <w:color w:val="000000"/>
          <w:szCs w:val="24"/>
        </w:rPr>
        <w:t>日</w:t>
      </w:r>
      <w:r w:rsidR="002C1B2C" w:rsidRPr="003B4D76">
        <w:rPr>
          <w:rFonts w:ascii="標楷體" w:eastAsia="標楷體" w:hAnsi="標楷體"/>
          <w:color w:val="000000"/>
        </w:rPr>
        <w:tab/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2C1B2C" w:rsidRPr="00172E0F" w14:paraId="5AD63A83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7945D" w14:textId="77777777" w:rsidR="002C1B2C" w:rsidRPr="00172E0F" w:rsidRDefault="002C1B2C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2E0F"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38767" w14:textId="77777777" w:rsidR="002C1B2C" w:rsidRPr="00172E0F" w:rsidRDefault="002C1B2C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2E0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6F87" w14:textId="77777777" w:rsidR="002C1B2C" w:rsidRPr="00172E0F" w:rsidRDefault="002C1B2C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2E0F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8A92" w14:textId="77777777" w:rsidR="002C1B2C" w:rsidRPr="00172E0F" w:rsidRDefault="002C1B2C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2E0F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5FF0C" w14:textId="77777777" w:rsidR="002C1B2C" w:rsidRPr="00172E0F" w:rsidRDefault="002C1B2C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172E0F">
              <w:rPr>
                <w:rFonts w:ascii="標楷體" w:eastAsia="標楷體" w:hAnsi="標楷體" w:hint="eastAsia"/>
              </w:rPr>
              <w:t>職稱</w:t>
            </w:r>
          </w:p>
        </w:tc>
      </w:tr>
      <w:tr w:rsidR="002C1B2C" w:rsidRPr="00172E0F" w14:paraId="15D5801B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948C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29A5A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19DB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4B202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DF38F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C1B2C" w:rsidRPr="00172E0F" w14:paraId="3CC0FBD9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4667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9B8E8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76DCE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4349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E4459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C1B2C" w:rsidRPr="00172E0F" w14:paraId="5C864159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A94CA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E4DF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B1088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62339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A2182C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C1B2C" w:rsidRPr="00172E0F" w14:paraId="0CFB3E5B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585ECB8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D70C36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C4463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D882D3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A1FB1F7" w14:textId="77777777" w:rsidR="002C1B2C" w:rsidRPr="00172E0F" w:rsidRDefault="002C1B2C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C1B2C" w:rsidRPr="00172E0F" w14:paraId="61EA6394" w14:textId="77777777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3D292" w14:textId="77777777" w:rsidR="002C1B2C" w:rsidRPr="00172E0F" w:rsidRDefault="002C1B2C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 w:rsidRPr="00172E0F">
              <w:rPr>
                <w:rFonts w:ascii="標楷體" w:eastAsia="標楷體" w:hAnsi="標楷體" w:hint="eastAsia"/>
              </w:rPr>
              <w:t>機關名稱：</w:t>
            </w:r>
            <w:r w:rsidRPr="00172E0F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="00D6256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72E0F">
              <w:rPr>
                <w:rFonts w:ascii="標楷體" w:eastAsia="標楷體" w:hAnsi="標楷體" w:hint="eastAsia"/>
              </w:rPr>
              <w:t>電　話：</w:t>
            </w:r>
            <w:r w:rsidRPr="00172E0F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Pr="00172E0F">
              <w:rPr>
                <w:rFonts w:ascii="標楷體" w:eastAsia="標楷體" w:hAnsi="標楷體" w:hint="eastAsia"/>
              </w:rPr>
              <w:t>傳　真：</w:t>
            </w:r>
            <w:r w:rsidRPr="00172E0F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4B01F6A4" w14:textId="77777777" w:rsidR="002B0E81" w:rsidRDefault="002C1B2C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 w:rsidRPr="00172E0F">
              <w:rPr>
                <w:rFonts w:ascii="標楷體" w:eastAsia="標楷體" w:hAnsi="標楷體" w:hint="eastAsia"/>
              </w:rPr>
              <w:t>地</w:t>
            </w:r>
            <w:r w:rsidR="00DE79FD">
              <w:rPr>
                <w:rFonts w:ascii="標楷體" w:eastAsia="標楷體" w:hAnsi="標楷體" w:hint="eastAsia"/>
              </w:rPr>
              <w:t xml:space="preserve">   </w:t>
            </w:r>
            <w:r w:rsidRPr="00172E0F">
              <w:rPr>
                <w:rFonts w:ascii="標楷體" w:eastAsia="標楷體" w:hAnsi="標楷體" w:hint="eastAsia"/>
              </w:rPr>
              <w:t>址：</w:t>
            </w:r>
            <w:r w:rsidRPr="00172E0F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</w:t>
            </w:r>
            <w:r w:rsidR="00DE79F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72E0F">
              <w:rPr>
                <w:rFonts w:ascii="標楷體" w:eastAsia="標楷體" w:hAnsi="標楷體" w:hint="eastAsia"/>
              </w:rPr>
              <w:t>連絡人：</w:t>
            </w:r>
            <w:r w:rsidRPr="00172E0F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255FD5FC" w14:textId="77777777" w:rsidR="002C1B2C" w:rsidRPr="00172E0F" w:rsidRDefault="002B0E81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  <w:r w:rsidR="00DE79F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：</w:t>
            </w:r>
            <w:r w:rsidRPr="00172E0F">
              <w:rPr>
                <w:rFonts w:ascii="標楷體" w:eastAsia="標楷體" w:hAnsi="標楷體" w:hint="eastAsia"/>
              </w:rPr>
              <w:t xml:space="preserve"> </w:t>
            </w:r>
          </w:p>
          <w:p w14:paraId="68A0E74E" w14:textId="39370527" w:rsidR="002C1B2C" w:rsidRPr="00172E0F" w:rsidRDefault="00824EE2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05C98A2" wp14:editId="6E8C6E68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33655</wp:posOffset>
                      </wp:positionV>
                      <wp:extent cx="3503930" cy="6985"/>
                      <wp:effectExtent l="0" t="0" r="0" b="0"/>
                      <wp:wrapNone/>
                      <wp:docPr id="1499314837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3930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12567" id="Line 1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2.65pt" to="33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"/>
                  </w:pict>
                </mc:Fallback>
              </mc:AlternateContent>
            </w:r>
            <w:r w:rsidR="002C1B2C" w:rsidRPr="00172E0F">
              <w:rPr>
                <w:rFonts w:ascii="標楷體" w:eastAsia="標楷體" w:hAnsi="標楷體" w:hint="eastAsia"/>
              </w:rPr>
              <w:t>參加費用：會員每人</w:t>
            </w:r>
            <w:r w:rsidR="00397F49" w:rsidRPr="00397F49">
              <w:rPr>
                <w:rFonts w:ascii="標楷體" w:eastAsia="標楷體" w:hAnsi="標楷體" w:hint="eastAsia"/>
              </w:rPr>
              <w:t>新台幣</w:t>
            </w:r>
            <w:r w:rsidR="003F514D">
              <w:rPr>
                <w:rFonts w:ascii="標楷體" w:eastAsia="標楷體" w:hAnsi="標楷體" w:hint="eastAsia"/>
              </w:rPr>
              <w:t>5</w:t>
            </w:r>
            <w:r w:rsidR="002C1B2C" w:rsidRPr="00172E0F">
              <w:rPr>
                <w:rFonts w:ascii="標楷體" w:eastAsia="標楷體" w:hAnsi="標楷體" w:hint="eastAsia"/>
              </w:rPr>
              <w:t>,</w:t>
            </w:r>
            <w:r w:rsidR="00973B75">
              <w:rPr>
                <w:rFonts w:ascii="標楷體" w:eastAsia="標楷體" w:hAnsi="標楷體"/>
              </w:rPr>
              <w:t>5</w:t>
            </w:r>
            <w:r w:rsidR="002C1B2C" w:rsidRPr="00172E0F">
              <w:rPr>
                <w:rFonts w:ascii="標楷體" w:eastAsia="標楷體" w:hAnsi="標楷體" w:hint="eastAsia"/>
              </w:rPr>
              <w:t xml:space="preserve">00元　　</w:t>
            </w:r>
            <w:r w:rsidR="00397F49">
              <w:rPr>
                <w:rFonts w:ascii="標楷體" w:eastAsia="標楷體" w:hAnsi="標楷體" w:hint="eastAsia"/>
              </w:rPr>
              <w:t xml:space="preserve">    </w:t>
            </w:r>
            <w:r w:rsidR="002C1B2C" w:rsidRPr="00172E0F">
              <w:rPr>
                <w:rFonts w:ascii="標楷體" w:eastAsia="標楷體" w:hAnsi="標楷體" w:hint="eastAsia"/>
              </w:rPr>
              <w:t>非會員</w:t>
            </w:r>
            <w:r w:rsidR="00397F49" w:rsidRPr="00397F49">
              <w:rPr>
                <w:rFonts w:ascii="標楷體" w:eastAsia="標楷體" w:hAnsi="標楷體" w:hint="eastAsia"/>
              </w:rPr>
              <w:t>每人新台幣</w:t>
            </w:r>
            <w:r w:rsidR="00BD500C">
              <w:rPr>
                <w:rFonts w:ascii="標楷體" w:eastAsia="標楷體" w:hAnsi="標楷體" w:hint="eastAsia"/>
              </w:rPr>
              <w:t>6</w:t>
            </w:r>
            <w:r w:rsidR="002C1B2C" w:rsidRPr="00172E0F">
              <w:rPr>
                <w:rFonts w:ascii="標楷體" w:eastAsia="標楷體" w:hAnsi="標楷體" w:hint="eastAsia"/>
              </w:rPr>
              <w:t>,</w:t>
            </w:r>
            <w:r w:rsidR="00BD500C">
              <w:rPr>
                <w:rFonts w:ascii="標楷體" w:eastAsia="標楷體" w:hAnsi="標楷體" w:hint="eastAsia"/>
              </w:rPr>
              <w:t>0</w:t>
            </w:r>
            <w:r w:rsidR="002C1B2C" w:rsidRPr="00172E0F">
              <w:rPr>
                <w:rFonts w:ascii="標楷體" w:eastAsia="標楷體" w:hAnsi="標楷體" w:hint="eastAsia"/>
              </w:rPr>
              <w:t>00元</w:t>
            </w:r>
          </w:p>
          <w:p w14:paraId="7FD69577" w14:textId="77777777" w:rsidR="00D772A4" w:rsidRDefault="00D772A4" w:rsidP="00D772A4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繳費方式：</w:t>
            </w:r>
          </w:p>
          <w:p w14:paraId="6630F947" w14:textId="77777777" w:rsidR="008F5EFE" w:rsidRDefault="00D772A4" w:rsidP="00D772A4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/>
              </w:rPr>
              <w:t>(1)</w:t>
            </w:r>
            <w:r w:rsidRPr="00D861A4">
              <w:rPr>
                <w:rFonts w:ascii="標楷體" w:eastAsia="標楷體" w:hAnsi="標楷體" w:hint="eastAsia"/>
              </w:rPr>
              <w:t>銀行滙款</w:t>
            </w:r>
            <w:r>
              <w:rPr>
                <w:rFonts w:ascii="標楷體" w:eastAsia="標楷體" w:hAnsi="標楷體" w:hint="eastAsia"/>
              </w:rPr>
              <w:t>至</w:t>
            </w:r>
            <w:r w:rsidRPr="00D861A4">
              <w:rPr>
                <w:rFonts w:ascii="標楷體" w:eastAsia="標楷體" w:hAnsi="標楷體" w:hint="eastAsia"/>
              </w:rPr>
              <w:t>兆豐國際商業銀行</w:t>
            </w:r>
            <w:r>
              <w:rPr>
                <w:rFonts w:ascii="標楷體" w:eastAsia="標楷體" w:hAnsi="標楷體" w:hint="eastAsia"/>
              </w:rPr>
              <w:t>(017)</w:t>
            </w:r>
            <w:r w:rsidR="008F5EFE">
              <w:rPr>
                <w:rFonts w:ascii="標楷體" w:eastAsia="標楷體" w:hAnsi="標楷體" w:hint="eastAsia"/>
              </w:rPr>
              <w:t>南台北分行</w:t>
            </w:r>
            <w:r w:rsidRPr="00D861A4">
              <w:rPr>
                <w:rFonts w:ascii="標楷體" w:eastAsia="標楷體" w:hAnsi="標楷體" w:hint="eastAsia"/>
              </w:rPr>
              <w:t>，</w:t>
            </w:r>
          </w:p>
          <w:p w14:paraId="7FD80D27" w14:textId="77777777" w:rsidR="00D772A4" w:rsidRDefault="00D772A4" w:rsidP="008F5EFE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1200" w:firstLine="2880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 w:hint="eastAsia"/>
              </w:rPr>
              <w:t>帳號</w:t>
            </w:r>
            <w:r w:rsidRPr="00D861A4">
              <w:rPr>
                <w:rFonts w:ascii="標楷體" w:eastAsia="標楷體" w:hAnsi="標楷體"/>
              </w:rPr>
              <w:t>:030-09-003214</w:t>
            </w:r>
            <w:r w:rsidRPr="00D861A4">
              <w:rPr>
                <w:rFonts w:ascii="標楷體" w:eastAsia="標楷體" w:hAnsi="標楷體" w:hint="eastAsia"/>
              </w:rPr>
              <w:t>，戶名:中華民國品質學會</w:t>
            </w:r>
          </w:p>
          <w:p w14:paraId="1E7D94BF" w14:textId="77777777" w:rsidR="00D772A4" w:rsidRPr="00D861A4" w:rsidRDefault="00D772A4" w:rsidP="00D772A4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52C0155D" w14:textId="77777777" w:rsidR="00D772A4" w:rsidRDefault="00D772A4" w:rsidP="00D772A4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D861A4">
              <w:rPr>
                <w:rFonts w:ascii="標楷體" w:eastAsia="標楷體" w:hAnsi="標楷體"/>
              </w:rPr>
              <w:t>(3)</w:t>
            </w:r>
            <w:r w:rsidRPr="00D861A4">
              <w:rPr>
                <w:rFonts w:ascii="標楷體" w:eastAsia="標楷體" w:hAnsi="標楷體" w:hint="eastAsia"/>
              </w:rPr>
              <w:t>郵寄現款或支</w:t>
            </w:r>
            <w:r w:rsidRPr="00D861A4">
              <w:rPr>
                <w:rFonts w:ascii="標楷體" w:eastAsia="標楷體" w:hAnsi="標楷體"/>
              </w:rPr>
              <w:t>(</w:t>
            </w:r>
            <w:r w:rsidRPr="00D861A4">
              <w:rPr>
                <w:rFonts w:ascii="標楷體" w:eastAsia="標楷體" w:hAnsi="標楷體" w:hint="eastAsia"/>
              </w:rPr>
              <w:t>滙</w:t>
            </w:r>
            <w:r w:rsidRPr="00D861A4">
              <w:rPr>
                <w:rFonts w:ascii="標楷體" w:eastAsia="標楷體" w:hAnsi="標楷體"/>
              </w:rPr>
              <w:t>)</w:t>
            </w:r>
            <w:r w:rsidRPr="00D861A4">
              <w:rPr>
                <w:rFonts w:ascii="標楷體" w:eastAsia="標楷體" w:hAnsi="標楷體" w:hint="eastAsia"/>
              </w:rPr>
              <w:t>票至本學會</w:t>
            </w:r>
          </w:p>
          <w:p w14:paraId="2E00708C" w14:textId="77777777" w:rsidR="009504A1" w:rsidRPr="00942B5A" w:rsidRDefault="00D772A4" w:rsidP="00D772A4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　　址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</w:rPr>
              <w:t>http://www.csq.</w:t>
            </w:r>
            <w:bookmarkStart w:id="0" w:name="_Hlt35416693"/>
            <w:r>
              <w:rPr>
                <w:rFonts w:ascii="標楷體" w:eastAsia="標楷體" w:hAnsi="標楷體"/>
              </w:rPr>
              <w:t>o</w:t>
            </w:r>
            <w:bookmarkEnd w:id="0"/>
            <w:r>
              <w:rPr>
                <w:rFonts w:ascii="標楷體" w:eastAsia="標楷體" w:hAnsi="標楷體"/>
              </w:rPr>
              <w:t>rg.tw</w:t>
            </w:r>
            <w:r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/>
                <w:color w:val="000000"/>
              </w:rPr>
              <w:t>E-Mail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/>
              </w:rPr>
              <w:t>service</w:t>
            </w:r>
            <w:r>
              <w:rPr>
                <w:rFonts w:ascii="標楷體" w:eastAsia="標楷體" w:hAnsi="標楷體" w:hint="eastAsia"/>
              </w:rPr>
              <w:t>m</w:t>
            </w:r>
            <w:r>
              <w:rPr>
                <w:rFonts w:ascii="標楷體" w:eastAsia="標楷體" w:hAnsi="標楷體"/>
              </w:rPr>
              <w:t>ail@csq.org.tw</w:t>
            </w:r>
          </w:p>
        </w:tc>
      </w:tr>
    </w:tbl>
    <w:p w14:paraId="77FB11DC" w14:textId="77777777" w:rsidR="002C1B2C" w:rsidRPr="00C57E0B" w:rsidRDefault="002C1B2C">
      <w:pPr>
        <w:spacing w:line="20" w:lineRule="exact"/>
        <w:rPr>
          <w:rFonts w:ascii="標楷體" w:eastAsia="標楷體" w:hAnsi="標楷體"/>
        </w:rPr>
      </w:pPr>
    </w:p>
    <w:sectPr w:rsidR="002C1B2C" w:rsidRPr="00C57E0B" w:rsidSect="00EE6277">
      <w:pgSz w:w="11906" w:h="16838" w:code="9"/>
      <w:pgMar w:top="851" w:right="849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0B26" w14:textId="77777777" w:rsidR="00EA6B6C" w:rsidRDefault="00EA6B6C">
      <w:r>
        <w:separator/>
      </w:r>
    </w:p>
  </w:endnote>
  <w:endnote w:type="continuationSeparator" w:id="0">
    <w:p w14:paraId="1D19CCA7" w14:textId="77777777" w:rsidR="00EA6B6C" w:rsidRDefault="00EA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微軟正黑體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µØ±d¤¤·¢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99CA" w14:textId="77777777" w:rsidR="00EA6B6C" w:rsidRDefault="00EA6B6C">
      <w:r>
        <w:separator/>
      </w:r>
    </w:p>
  </w:footnote>
  <w:footnote w:type="continuationSeparator" w:id="0">
    <w:p w14:paraId="32253ED4" w14:textId="77777777" w:rsidR="00EA6B6C" w:rsidRDefault="00EA6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077"/>
    <w:multiLevelType w:val="hybridMultilevel"/>
    <w:tmpl w:val="1A56CB90"/>
    <w:lvl w:ilvl="0" w:tplc="46C6857C">
      <w:start w:val="1"/>
      <w:numFmt w:val="upp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A65159"/>
    <w:multiLevelType w:val="hybridMultilevel"/>
    <w:tmpl w:val="AC084490"/>
    <w:lvl w:ilvl="0" w:tplc="2CC4A74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C7775F6"/>
    <w:multiLevelType w:val="hybridMultilevel"/>
    <w:tmpl w:val="75D26C78"/>
    <w:lvl w:ilvl="0" w:tplc="35F44D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D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681F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1784D1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71EE3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A05C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F87E5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9C670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FEE8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F130DD6"/>
    <w:multiLevelType w:val="hybridMultilevel"/>
    <w:tmpl w:val="1D3AC416"/>
    <w:lvl w:ilvl="0" w:tplc="0409000D">
      <w:start w:val="1"/>
      <w:numFmt w:val="bullet"/>
      <w:lvlText w:val=""/>
      <w:lvlJc w:val="left"/>
      <w:pPr>
        <w:ind w:left="28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0" w:hanging="480"/>
      </w:pPr>
      <w:rPr>
        <w:rFonts w:ascii="Wingdings" w:hAnsi="Wingdings" w:hint="default"/>
      </w:rPr>
    </w:lvl>
  </w:abstractNum>
  <w:abstractNum w:abstractNumId="4" w15:restartNumberingAfterBreak="0">
    <w:nsid w:val="11E12788"/>
    <w:multiLevelType w:val="hybridMultilevel"/>
    <w:tmpl w:val="799EFE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272AF0"/>
    <w:multiLevelType w:val="hybridMultilevel"/>
    <w:tmpl w:val="FAC888F4"/>
    <w:lvl w:ilvl="0" w:tplc="46C6857C">
      <w:start w:val="1"/>
      <w:numFmt w:val="upperLetter"/>
      <w:lvlText w:val="%1."/>
      <w:lvlJc w:val="left"/>
      <w:pPr>
        <w:ind w:left="84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DAE513A"/>
    <w:multiLevelType w:val="hybridMultilevel"/>
    <w:tmpl w:val="67DA8340"/>
    <w:lvl w:ilvl="0" w:tplc="D13A1B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FBC2356"/>
    <w:multiLevelType w:val="hybridMultilevel"/>
    <w:tmpl w:val="8A4ADECC"/>
    <w:lvl w:ilvl="0" w:tplc="8FE6EE8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95678EF"/>
    <w:multiLevelType w:val="hybridMultilevel"/>
    <w:tmpl w:val="51EAE84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47500853"/>
    <w:multiLevelType w:val="hybridMultilevel"/>
    <w:tmpl w:val="831097AE"/>
    <w:lvl w:ilvl="0" w:tplc="35F44D9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85E2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681F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1784D1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71EE3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A05C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F87E5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9C670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FEE8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4F1B156C"/>
    <w:multiLevelType w:val="hybridMultilevel"/>
    <w:tmpl w:val="0B9A6176"/>
    <w:lvl w:ilvl="0" w:tplc="0409000D">
      <w:start w:val="1"/>
      <w:numFmt w:val="bullet"/>
      <w:lvlText w:val=""/>
      <w:lvlJc w:val="left"/>
      <w:pPr>
        <w:ind w:left="31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5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5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48" w:hanging="480"/>
      </w:pPr>
      <w:rPr>
        <w:rFonts w:ascii="Wingdings" w:hAnsi="Wingdings" w:hint="default"/>
      </w:rPr>
    </w:lvl>
  </w:abstractNum>
  <w:abstractNum w:abstractNumId="11" w15:restartNumberingAfterBreak="0">
    <w:nsid w:val="5B0C2BCA"/>
    <w:multiLevelType w:val="hybridMultilevel"/>
    <w:tmpl w:val="1932166A"/>
    <w:lvl w:ilvl="0" w:tplc="CAEC6B9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6CCD3129"/>
    <w:multiLevelType w:val="hybridMultilevel"/>
    <w:tmpl w:val="61649C40"/>
    <w:lvl w:ilvl="0" w:tplc="DCBA4B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90682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8CC2D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890BF0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8929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6A71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F6212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F78F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C622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2029938596">
    <w:abstractNumId w:val="4"/>
  </w:num>
  <w:num w:numId="2" w16cid:durableId="1319115803">
    <w:abstractNumId w:val="7"/>
  </w:num>
  <w:num w:numId="3" w16cid:durableId="1604416042">
    <w:abstractNumId w:val="11"/>
  </w:num>
  <w:num w:numId="4" w16cid:durableId="11689234">
    <w:abstractNumId w:val="1"/>
  </w:num>
  <w:num w:numId="5" w16cid:durableId="860585516">
    <w:abstractNumId w:val="6"/>
  </w:num>
  <w:num w:numId="6" w16cid:durableId="1028532751">
    <w:abstractNumId w:val="12"/>
  </w:num>
  <w:num w:numId="7" w16cid:durableId="1268540332">
    <w:abstractNumId w:val="9"/>
  </w:num>
  <w:num w:numId="8" w16cid:durableId="394549175">
    <w:abstractNumId w:val="0"/>
  </w:num>
  <w:num w:numId="9" w16cid:durableId="1453593509">
    <w:abstractNumId w:val="8"/>
  </w:num>
  <w:num w:numId="10" w16cid:durableId="1620994705">
    <w:abstractNumId w:val="5"/>
  </w:num>
  <w:num w:numId="11" w16cid:durableId="180901643">
    <w:abstractNumId w:val="3"/>
  </w:num>
  <w:num w:numId="12" w16cid:durableId="2013559534">
    <w:abstractNumId w:val="10"/>
  </w:num>
  <w:num w:numId="13" w16cid:durableId="137430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59"/>
    <w:rsid w:val="000064D1"/>
    <w:rsid w:val="00016460"/>
    <w:rsid w:val="00021AE2"/>
    <w:rsid w:val="00022347"/>
    <w:rsid w:val="000300AF"/>
    <w:rsid w:val="00040DAF"/>
    <w:rsid w:val="00061532"/>
    <w:rsid w:val="00071A12"/>
    <w:rsid w:val="0008159F"/>
    <w:rsid w:val="000852B1"/>
    <w:rsid w:val="000938F6"/>
    <w:rsid w:val="0009458A"/>
    <w:rsid w:val="000B0ACB"/>
    <w:rsid w:val="000B3FCE"/>
    <w:rsid w:val="000E1B30"/>
    <w:rsid w:val="00101441"/>
    <w:rsid w:val="001144B0"/>
    <w:rsid w:val="00115924"/>
    <w:rsid w:val="00126CBB"/>
    <w:rsid w:val="001346A4"/>
    <w:rsid w:val="00164F68"/>
    <w:rsid w:val="00172E0F"/>
    <w:rsid w:val="001A232F"/>
    <w:rsid w:val="001B0461"/>
    <w:rsid w:val="001B09C3"/>
    <w:rsid w:val="001B20BC"/>
    <w:rsid w:val="001D1CDD"/>
    <w:rsid w:val="001D662E"/>
    <w:rsid w:val="001D7687"/>
    <w:rsid w:val="001E0059"/>
    <w:rsid w:val="001E5B4F"/>
    <w:rsid w:val="00226E6A"/>
    <w:rsid w:val="0023203C"/>
    <w:rsid w:val="00245C04"/>
    <w:rsid w:val="00260928"/>
    <w:rsid w:val="00272C07"/>
    <w:rsid w:val="00272CAB"/>
    <w:rsid w:val="00291278"/>
    <w:rsid w:val="002A420D"/>
    <w:rsid w:val="002A5702"/>
    <w:rsid w:val="002B0E81"/>
    <w:rsid w:val="002C1B2C"/>
    <w:rsid w:val="002E0F36"/>
    <w:rsid w:val="002F0202"/>
    <w:rsid w:val="002F08F9"/>
    <w:rsid w:val="002F3735"/>
    <w:rsid w:val="0032688A"/>
    <w:rsid w:val="00333235"/>
    <w:rsid w:val="003412B7"/>
    <w:rsid w:val="00343D5C"/>
    <w:rsid w:val="0034484E"/>
    <w:rsid w:val="00397175"/>
    <w:rsid w:val="00397F49"/>
    <w:rsid w:val="003A5FE3"/>
    <w:rsid w:val="003B2165"/>
    <w:rsid w:val="003B3480"/>
    <w:rsid w:val="003B4825"/>
    <w:rsid w:val="003B4D76"/>
    <w:rsid w:val="003C5FEA"/>
    <w:rsid w:val="003C60A6"/>
    <w:rsid w:val="003D4985"/>
    <w:rsid w:val="003F514D"/>
    <w:rsid w:val="0040210C"/>
    <w:rsid w:val="00422E00"/>
    <w:rsid w:val="0042328F"/>
    <w:rsid w:val="004341B8"/>
    <w:rsid w:val="00435A1A"/>
    <w:rsid w:val="0045153D"/>
    <w:rsid w:val="00456209"/>
    <w:rsid w:val="00456EAB"/>
    <w:rsid w:val="00467728"/>
    <w:rsid w:val="00470BE5"/>
    <w:rsid w:val="0047416D"/>
    <w:rsid w:val="004A2D93"/>
    <w:rsid w:val="004B2128"/>
    <w:rsid w:val="004B6AC5"/>
    <w:rsid w:val="004B7925"/>
    <w:rsid w:val="004F5351"/>
    <w:rsid w:val="004F7A0C"/>
    <w:rsid w:val="005048EE"/>
    <w:rsid w:val="005239FB"/>
    <w:rsid w:val="005313DE"/>
    <w:rsid w:val="00531A2A"/>
    <w:rsid w:val="005548F6"/>
    <w:rsid w:val="00556896"/>
    <w:rsid w:val="00576895"/>
    <w:rsid w:val="00585202"/>
    <w:rsid w:val="005A5A45"/>
    <w:rsid w:val="005B0C62"/>
    <w:rsid w:val="005C4A5F"/>
    <w:rsid w:val="005C520E"/>
    <w:rsid w:val="005E0507"/>
    <w:rsid w:val="005E2F26"/>
    <w:rsid w:val="005F2540"/>
    <w:rsid w:val="006007CD"/>
    <w:rsid w:val="00604A41"/>
    <w:rsid w:val="00634C8A"/>
    <w:rsid w:val="006630F0"/>
    <w:rsid w:val="0066327E"/>
    <w:rsid w:val="00676EF0"/>
    <w:rsid w:val="00697C75"/>
    <w:rsid w:val="006A0103"/>
    <w:rsid w:val="006A5F15"/>
    <w:rsid w:val="006B4516"/>
    <w:rsid w:val="006C5714"/>
    <w:rsid w:val="006C5BCD"/>
    <w:rsid w:val="006D29EA"/>
    <w:rsid w:val="006E1C4C"/>
    <w:rsid w:val="006E32ED"/>
    <w:rsid w:val="006F3FDB"/>
    <w:rsid w:val="006F5043"/>
    <w:rsid w:val="007042C8"/>
    <w:rsid w:val="0072530B"/>
    <w:rsid w:val="007501D9"/>
    <w:rsid w:val="00756DCB"/>
    <w:rsid w:val="00761CFD"/>
    <w:rsid w:val="00777468"/>
    <w:rsid w:val="007821A5"/>
    <w:rsid w:val="007941D8"/>
    <w:rsid w:val="007B0A2C"/>
    <w:rsid w:val="007C1B9C"/>
    <w:rsid w:val="007C294D"/>
    <w:rsid w:val="007C50F4"/>
    <w:rsid w:val="007C7007"/>
    <w:rsid w:val="007D0B88"/>
    <w:rsid w:val="007D430A"/>
    <w:rsid w:val="007F0512"/>
    <w:rsid w:val="007F6A36"/>
    <w:rsid w:val="00800DDE"/>
    <w:rsid w:val="0080159C"/>
    <w:rsid w:val="00804161"/>
    <w:rsid w:val="00823B03"/>
    <w:rsid w:val="00824EE2"/>
    <w:rsid w:val="00825719"/>
    <w:rsid w:val="008452EA"/>
    <w:rsid w:val="008557B1"/>
    <w:rsid w:val="008633DF"/>
    <w:rsid w:val="008723B9"/>
    <w:rsid w:val="00875E02"/>
    <w:rsid w:val="00894AF3"/>
    <w:rsid w:val="008A4C5D"/>
    <w:rsid w:val="008B1161"/>
    <w:rsid w:val="008B7A9C"/>
    <w:rsid w:val="008D2B09"/>
    <w:rsid w:val="008E4F22"/>
    <w:rsid w:val="008F5EFE"/>
    <w:rsid w:val="00901EBB"/>
    <w:rsid w:val="009034F5"/>
    <w:rsid w:val="00904DAC"/>
    <w:rsid w:val="00922392"/>
    <w:rsid w:val="0092603F"/>
    <w:rsid w:val="00942B5A"/>
    <w:rsid w:val="00943964"/>
    <w:rsid w:val="00943D58"/>
    <w:rsid w:val="009504A1"/>
    <w:rsid w:val="0095777E"/>
    <w:rsid w:val="00973B75"/>
    <w:rsid w:val="00976A3B"/>
    <w:rsid w:val="009A21F4"/>
    <w:rsid w:val="009A2F76"/>
    <w:rsid w:val="009C1F58"/>
    <w:rsid w:val="009C2984"/>
    <w:rsid w:val="009C3433"/>
    <w:rsid w:val="00A15AC6"/>
    <w:rsid w:val="00A23019"/>
    <w:rsid w:val="00A27314"/>
    <w:rsid w:val="00A43739"/>
    <w:rsid w:val="00A449F5"/>
    <w:rsid w:val="00A47413"/>
    <w:rsid w:val="00A645BC"/>
    <w:rsid w:val="00A82C07"/>
    <w:rsid w:val="00AA4D00"/>
    <w:rsid w:val="00AB6EE6"/>
    <w:rsid w:val="00AB7FA3"/>
    <w:rsid w:val="00AD6808"/>
    <w:rsid w:val="00AF0B7C"/>
    <w:rsid w:val="00AF694A"/>
    <w:rsid w:val="00B159F5"/>
    <w:rsid w:val="00B164FC"/>
    <w:rsid w:val="00B30A94"/>
    <w:rsid w:val="00B357EF"/>
    <w:rsid w:val="00B43285"/>
    <w:rsid w:val="00B529DC"/>
    <w:rsid w:val="00B55507"/>
    <w:rsid w:val="00B66DFE"/>
    <w:rsid w:val="00B75672"/>
    <w:rsid w:val="00B85D8F"/>
    <w:rsid w:val="00BB502C"/>
    <w:rsid w:val="00BD366A"/>
    <w:rsid w:val="00BD500C"/>
    <w:rsid w:val="00BE1F05"/>
    <w:rsid w:val="00C17AB4"/>
    <w:rsid w:val="00C23E7A"/>
    <w:rsid w:val="00C54BA3"/>
    <w:rsid w:val="00C54BF5"/>
    <w:rsid w:val="00C55387"/>
    <w:rsid w:val="00C57E0B"/>
    <w:rsid w:val="00C71D96"/>
    <w:rsid w:val="00CA18CF"/>
    <w:rsid w:val="00CF5899"/>
    <w:rsid w:val="00CF6F2B"/>
    <w:rsid w:val="00D00520"/>
    <w:rsid w:val="00D120CD"/>
    <w:rsid w:val="00D32997"/>
    <w:rsid w:val="00D362EA"/>
    <w:rsid w:val="00D43A1C"/>
    <w:rsid w:val="00D46790"/>
    <w:rsid w:val="00D470FE"/>
    <w:rsid w:val="00D6256A"/>
    <w:rsid w:val="00D772A4"/>
    <w:rsid w:val="00D87A67"/>
    <w:rsid w:val="00DA4A62"/>
    <w:rsid w:val="00DA6EB1"/>
    <w:rsid w:val="00DC1E6A"/>
    <w:rsid w:val="00DC798D"/>
    <w:rsid w:val="00DD4A81"/>
    <w:rsid w:val="00DD73C5"/>
    <w:rsid w:val="00DE60D0"/>
    <w:rsid w:val="00DE79FD"/>
    <w:rsid w:val="00DF4921"/>
    <w:rsid w:val="00E025D8"/>
    <w:rsid w:val="00E15A12"/>
    <w:rsid w:val="00E2184B"/>
    <w:rsid w:val="00E40253"/>
    <w:rsid w:val="00E53A26"/>
    <w:rsid w:val="00E6516B"/>
    <w:rsid w:val="00EA4462"/>
    <w:rsid w:val="00EA4F9E"/>
    <w:rsid w:val="00EA6B6C"/>
    <w:rsid w:val="00EB53C1"/>
    <w:rsid w:val="00EC3BC5"/>
    <w:rsid w:val="00ED2AA7"/>
    <w:rsid w:val="00EE0DC5"/>
    <w:rsid w:val="00EE6251"/>
    <w:rsid w:val="00EE6277"/>
    <w:rsid w:val="00EF33D2"/>
    <w:rsid w:val="00F12139"/>
    <w:rsid w:val="00F31E4D"/>
    <w:rsid w:val="00F4226B"/>
    <w:rsid w:val="00F469F5"/>
    <w:rsid w:val="00F47C89"/>
    <w:rsid w:val="00F7357A"/>
    <w:rsid w:val="00F87E27"/>
    <w:rsid w:val="00F95B9D"/>
    <w:rsid w:val="00F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2"/>
    </o:shapelayout>
  </w:shapeDefaults>
  <w:decimalSymbol w:val="."/>
  <w:listSeparator w:val=","/>
  <w14:docId w14:val="39FDBDCB"/>
  <w15:chartTrackingRefBased/>
  <w15:docId w15:val="{49499A92-B8ED-4858-BDD9-5A3346C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1E4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3">
    <w:name w:val="舉辦"/>
    <w:pPr>
      <w:jc w:val="center"/>
    </w:pPr>
    <w:rPr>
      <w:rFonts w:eastAsia="全真粗黑體"/>
      <w:noProof/>
      <w:sz w:val="48"/>
    </w:rPr>
  </w:style>
  <w:style w:type="paragraph" w:customStyle="1" w:styleId="a4">
    <w:name w:val="大標"/>
    <w:pPr>
      <w:snapToGrid w:val="0"/>
      <w:spacing w:after="240" w:line="240" w:lineRule="atLeast"/>
      <w:jc w:val="center"/>
    </w:pPr>
    <w:rPr>
      <w:rFonts w:eastAsia="全真特明體"/>
      <w:noProof/>
      <w:sz w:val="60"/>
    </w:rPr>
  </w:style>
  <w:style w:type="paragraph" w:customStyle="1" w:styleId="a5">
    <w:name w:val="次標"/>
    <w:pPr>
      <w:snapToGrid w:val="0"/>
      <w:spacing w:line="240" w:lineRule="atLeast"/>
      <w:jc w:val="center"/>
    </w:pPr>
    <w:rPr>
      <w:rFonts w:ascii="Arial" w:eastAsia="全真粗黑體" w:hAnsi="Arial"/>
      <w:noProof/>
      <w:sz w:val="44"/>
    </w:rPr>
  </w:style>
  <w:style w:type="paragraph" w:customStyle="1" w:styleId="a6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7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noProof/>
      <w:sz w:val="36"/>
    </w:rPr>
  </w:style>
  <w:style w:type="paragraph" w:customStyle="1" w:styleId="a8">
    <w:name w:val="敬啟內"/>
    <w:pPr>
      <w:spacing w:before="20" w:after="20"/>
      <w:ind w:left="284" w:right="284"/>
      <w:jc w:val="both"/>
    </w:pPr>
    <w:rPr>
      <w:rFonts w:eastAsia="標楷體"/>
      <w:noProof/>
      <w:sz w:val="26"/>
    </w:rPr>
  </w:style>
  <w:style w:type="paragraph" w:customStyle="1" w:styleId="a9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noProof/>
      <w:sz w:val="28"/>
    </w:rPr>
  </w:style>
  <w:style w:type="paragraph" w:customStyle="1" w:styleId="aa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customStyle="1" w:styleId="ab">
    <w:name w:val="課程內容"/>
    <w:pPr>
      <w:snapToGrid w:val="0"/>
      <w:spacing w:line="400" w:lineRule="exact"/>
      <w:ind w:left="57" w:right="57"/>
    </w:pPr>
    <w:rPr>
      <w:rFonts w:eastAsia="全真標準楷書"/>
      <w:noProof/>
      <w:sz w:val="22"/>
    </w:rPr>
  </w:style>
  <w:style w:type="paragraph" w:customStyle="1" w:styleId="ac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4"/>
    </w:rPr>
  </w:style>
  <w:style w:type="paragraph" w:styleId="ad">
    <w:name w:val="Body Text"/>
    <w:link w:val="ae"/>
    <w:pPr>
      <w:ind w:left="2268"/>
      <w:jc w:val="both"/>
    </w:pPr>
    <w:rPr>
      <w:rFonts w:eastAsia="標楷體"/>
      <w:noProof/>
      <w:sz w:val="24"/>
    </w:rPr>
  </w:style>
  <w:style w:type="paragraph" w:customStyle="1" w:styleId="af">
    <w:name w:val="講師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customStyle="1" w:styleId="af0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character" w:styleId="af1">
    <w:name w:val="Hyperlink"/>
    <w:rPr>
      <w:color w:val="0000FF"/>
      <w:u w:val="single"/>
    </w:rPr>
  </w:style>
  <w:style w:type="paragraph" w:styleId="af2">
    <w:name w:val="Plain Text"/>
    <w:basedOn w:val="a"/>
    <w:rsid w:val="00CF6F2B"/>
    <w:rPr>
      <w:rFonts w:ascii="細明體" w:eastAsia="細明體" w:hAnsi="Courier New"/>
      <w:szCs w:val="24"/>
    </w:rPr>
  </w:style>
  <w:style w:type="paragraph" w:customStyle="1" w:styleId="10">
    <w:name w:val="內文1"/>
    <w:basedOn w:val="a"/>
    <w:rsid w:val="008A4C5D"/>
    <w:pPr>
      <w:adjustRightInd w:val="0"/>
      <w:spacing w:line="360" w:lineRule="atLeast"/>
      <w:ind w:left="425"/>
      <w:jc w:val="both"/>
      <w:textAlignment w:val="baseline"/>
    </w:pPr>
    <w:rPr>
      <w:rFonts w:eastAsia="µØ±d¤¤·¢Åé"/>
      <w:kern w:val="0"/>
      <w:sz w:val="28"/>
    </w:rPr>
  </w:style>
  <w:style w:type="paragraph" w:styleId="af3">
    <w:name w:val="header"/>
    <w:basedOn w:val="a"/>
    <w:rsid w:val="00A4373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footer"/>
    <w:basedOn w:val="a"/>
    <w:rsid w:val="00A4373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Balloon Text"/>
    <w:basedOn w:val="a"/>
    <w:link w:val="af6"/>
    <w:rsid w:val="009C3433"/>
    <w:rPr>
      <w:rFonts w:ascii="Calibri Light" w:hAnsi="Calibri Light"/>
      <w:sz w:val="18"/>
      <w:szCs w:val="18"/>
    </w:rPr>
  </w:style>
  <w:style w:type="character" w:customStyle="1" w:styleId="af6">
    <w:name w:val="註解方塊文字 字元"/>
    <w:link w:val="af5"/>
    <w:rsid w:val="009C3433"/>
    <w:rPr>
      <w:rFonts w:ascii="Calibri Light" w:eastAsia="新細明體" w:hAnsi="Calibri Light" w:cs="Times New Roman"/>
      <w:kern w:val="2"/>
      <w:sz w:val="18"/>
      <w:szCs w:val="18"/>
    </w:rPr>
  </w:style>
  <w:style w:type="character" w:styleId="af7">
    <w:name w:val="Unresolved Mention"/>
    <w:uiPriority w:val="99"/>
    <w:semiHidden/>
    <w:unhideWhenUsed/>
    <w:rsid w:val="00115924"/>
    <w:rPr>
      <w:color w:val="605E5C"/>
      <w:shd w:val="clear" w:color="auto" w:fill="E1DFDD"/>
    </w:rPr>
  </w:style>
  <w:style w:type="character" w:customStyle="1" w:styleId="ae">
    <w:name w:val="本文 字元"/>
    <w:link w:val="ad"/>
    <w:rsid w:val="00F31E4D"/>
    <w:rPr>
      <w:rFonts w:eastAsia="標楷體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rvicemail@csq.org.tw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Company>sd</Company>
  <LinksUpToDate>false</LinksUpToDate>
  <CharactersWithSpaces>2423</CharactersWithSpaces>
  <SharedDoc>false</SharedDoc>
  <HLinks>
    <vt:vector size="6" baseType="variant">
      <vt:variant>
        <vt:i4>786559</vt:i4>
      </vt:variant>
      <vt:variant>
        <vt:i4>0</vt:i4>
      </vt:variant>
      <vt:variant>
        <vt:i4>0</vt:i4>
      </vt:variant>
      <vt:variant>
        <vt:i4>5</vt:i4>
      </vt:variant>
      <vt:variant>
        <vt:lpwstr>mailto:servicemail@csq.org.tw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piii</dc:creator>
  <cp:keywords/>
  <cp:lastModifiedBy>張文煌</cp:lastModifiedBy>
  <cp:revision>3</cp:revision>
  <cp:lastPrinted>2018-01-18T07:59:00Z</cp:lastPrinted>
  <dcterms:created xsi:type="dcterms:W3CDTF">2026-02-05T06:04:00Z</dcterms:created>
  <dcterms:modified xsi:type="dcterms:W3CDTF">2026-02-05T06:06:00Z</dcterms:modified>
</cp:coreProperties>
</file>